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959C" w14:textId="15A4A7BF" w:rsidR="004B4571" w:rsidRDefault="004B4571" w:rsidP="004B4571">
      <w:pPr>
        <w:pStyle w:val="Default"/>
        <w:jc w:val="center"/>
        <w:rPr>
          <w:b/>
          <w:bCs/>
          <w:sz w:val="28"/>
          <w:szCs w:val="28"/>
        </w:rPr>
      </w:pPr>
    </w:p>
    <w:p w14:paraId="68C3FCD0" w14:textId="41C69AC5" w:rsidR="00E419D4" w:rsidRDefault="00E419D4" w:rsidP="004B4571">
      <w:pPr>
        <w:pStyle w:val="Default"/>
        <w:jc w:val="center"/>
        <w:rPr>
          <w:b/>
          <w:bCs/>
          <w:sz w:val="28"/>
          <w:szCs w:val="28"/>
        </w:rPr>
      </w:pPr>
    </w:p>
    <w:p w14:paraId="7B2C3DEC" w14:textId="6B507613" w:rsidR="00E419D4" w:rsidRDefault="00E419D4" w:rsidP="004B4571">
      <w:pPr>
        <w:pStyle w:val="Default"/>
        <w:jc w:val="center"/>
        <w:rPr>
          <w:b/>
          <w:bCs/>
          <w:sz w:val="28"/>
          <w:szCs w:val="28"/>
        </w:rPr>
      </w:pPr>
    </w:p>
    <w:p w14:paraId="5DF061D6" w14:textId="77777777" w:rsidR="00E419D4" w:rsidRDefault="00E419D4" w:rsidP="00E419D4">
      <w:pPr>
        <w:pStyle w:val="af0"/>
        <w:jc w:val="right"/>
        <w:rPr>
          <w:b/>
          <w:bCs/>
          <w:sz w:val="28"/>
          <w:szCs w:val="28"/>
        </w:rPr>
      </w:pPr>
    </w:p>
    <w:p w14:paraId="40FFA7A6" w14:textId="77777777" w:rsidR="00E419D4" w:rsidRDefault="00E419D4" w:rsidP="00E419D4">
      <w:pPr>
        <w:pStyle w:val="af0"/>
        <w:jc w:val="right"/>
        <w:rPr>
          <w:b/>
          <w:bCs/>
          <w:sz w:val="28"/>
          <w:szCs w:val="28"/>
        </w:rPr>
      </w:pPr>
    </w:p>
    <w:p w14:paraId="731FDA53" w14:textId="77777777" w:rsidR="00E419D4" w:rsidRDefault="00E419D4" w:rsidP="00E419D4">
      <w:pPr>
        <w:pStyle w:val="af0"/>
        <w:jc w:val="right"/>
        <w:rPr>
          <w:b/>
          <w:bCs/>
          <w:sz w:val="28"/>
          <w:szCs w:val="28"/>
        </w:rPr>
      </w:pPr>
    </w:p>
    <w:p w14:paraId="455A0C7F" w14:textId="77777777" w:rsidR="00E419D4" w:rsidRDefault="00E419D4" w:rsidP="00E419D4">
      <w:pPr>
        <w:pStyle w:val="af0"/>
        <w:jc w:val="right"/>
        <w:rPr>
          <w:b/>
          <w:bCs/>
          <w:sz w:val="28"/>
          <w:szCs w:val="28"/>
        </w:rPr>
      </w:pPr>
    </w:p>
    <w:p w14:paraId="137494BA" w14:textId="77777777" w:rsidR="00E419D4" w:rsidRDefault="00E419D4" w:rsidP="00E419D4">
      <w:pPr>
        <w:pStyle w:val="af0"/>
        <w:jc w:val="right"/>
        <w:rPr>
          <w:b/>
          <w:bCs/>
          <w:sz w:val="28"/>
          <w:szCs w:val="28"/>
        </w:rPr>
      </w:pPr>
    </w:p>
    <w:p w14:paraId="4649EC6A" w14:textId="77777777" w:rsidR="00E419D4" w:rsidRDefault="00E419D4" w:rsidP="00E419D4">
      <w:pPr>
        <w:pStyle w:val="af0"/>
        <w:jc w:val="right"/>
        <w:rPr>
          <w:b/>
          <w:bCs/>
          <w:sz w:val="28"/>
          <w:szCs w:val="28"/>
        </w:rPr>
      </w:pPr>
    </w:p>
    <w:p w14:paraId="0F5144AA" w14:textId="77777777" w:rsidR="00E419D4" w:rsidRDefault="00E419D4" w:rsidP="00E419D4">
      <w:pPr>
        <w:pStyle w:val="af0"/>
        <w:jc w:val="right"/>
        <w:rPr>
          <w:b/>
          <w:bCs/>
          <w:sz w:val="28"/>
          <w:szCs w:val="28"/>
        </w:rPr>
      </w:pPr>
    </w:p>
    <w:p w14:paraId="63CFD609" w14:textId="77777777" w:rsidR="00E419D4" w:rsidRDefault="00E419D4" w:rsidP="00E419D4">
      <w:pPr>
        <w:pStyle w:val="af0"/>
        <w:jc w:val="right"/>
        <w:rPr>
          <w:b/>
          <w:bCs/>
          <w:sz w:val="28"/>
          <w:szCs w:val="28"/>
        </w:rPr>
      </w:pPr>
    </w:p>
    <w:p w14:paraId="6678D4BF" w14:textId="3BC3DBB0" w:rsidR="00E419D4" w:rsidRPr="002E7A8C" w:rsidRDefault="00E419D4" w:rsidP="00E419D4">
      <w:pPr>
        <w:pStyle w:val="af0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«УТВЕРЖДАЮ»</w:t>
      </w:r>
    </w:p>
    <w:p w14:paraId="44868D56" w14:textId="77777777" w:rsidR="00E419D4" w:rsidRPr="002E7A8C" w:rsidRDefault="00E419D4" w:rsidP="00E419D4">
      <w:pPr>
        <w:pStyle w:val="af0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И.о. Председателя Правления АО «УК СЭЗ НИНТ»</w:t>
      </w:r>
    </w:p>
    <w:p w14:paraId="78E8EFEF" w14:textId="77777777" w:rsidR="00E419D4" w:rsidRPr="002E7A8C" w:rsidRDefault="00E419D4" w:rsidP="00E419D4">
      <w:pPr>
        <w:pStyle w:val="af0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______________________Мухажанов Н.Б.</w:t>
      </w:r>
    </w:p>
    <w:p w14:paraId="1B499FE8" w14:textId="77777777" w:rsidR="00E419D4" w:rsidRPr="002E7A8C" w:rsidRDefault="00E419D4" w:rsidP="00E419D4">
      <w:pPr>
        <w:pStyle w:val="af0"/>
        <w:jc w:val="right"/>
        <w:rPr>
          <w:b/>
          <w:bCs/>
          <w:sz w:val="28"/>
          <w:szCs w:val="28"/>
        </w:rPr>
      </w:pPr>
      <w:r w:rsidRPr="002E7A8C">
        <w:rPr>
          <w:b/>
          <w:bCs/>
          <w:sz w:val="28"/>
          <w:szCs w:val="28"/>
        </w:rPr>
        <w:t>«___»___________2023г.</w:t>
      </w:r>
    </w:p>
    <w:p w14:paraId="08CEB41C" w14:textId="77777777" w:rsidR="00E419D4" w:rsidRDefault="00E419D4" w:rsidP="004B4571">
      <w:pPr>
        <w:pStyle w:val="Default"/>
        <w:jc w:val="center"/>
        <w:rPr>
          <w:b/>
          <w:bCs/>
          <w:sz w:val="28"/>
          <w:szCs w:val="28"/>
        </w:rPr>
      </w:pPr>
    </w:p>
    <w:p w14:paraId="50C38AC2" w14:textId="78AF11D6" w:rsidR="00E419D4" w:rsidRDefault="00E419D4" w:rsidP="004B4571">
      <w:pPr>
        <w:pStyle w:val="Default"/>
        <w:jc w:val="center"/>
        <w:rPr>
          <w:b/>
          <w:bCs/>
          <w:sz w:val="28"/>
          <w:szCs w:val="28"/>
        </w:rPr>
      </w:pPr>
    </w:p>
    <w:p w14:paraId="6F4C2504" w14:textId="57350868" w:rsidR="00E419D4" w:rsidRDefault="00E419D4" w:rsidP="004B4571">
      <w:pPr>
        <w:pStyle w:val="Default"/>
        <w:jc w:val="center"/>
        <w:rPr>
          <w:b/>
          <w:bCs/>
          <w:sz w:val="28"/>
          <w:szCs w:val="28"/>
        </w:rPr>
      </w:pPr>
    </w:p>
    <w:p w14:paraId="289064A9" w14:textId="467269EE" w:rsidR="00E419D4" w:rsidRDefault="00E419D4" w:rsidP="004B4571">
      <w:pPr>
        <w:pStyle w:val="Default"/>
        <w:jc w:val="center"/>
        <w:rPr>
          <w:b/>
          <w:bCs/>
          <w:sz w:val="28"/>
          <w:szCs w:val="28"/>
        </w:rPr>
      </w:pPr>
    </w:p>
    <w:p w14:paraId="2E56B4B1" w14:textId="4F5EACFD" w:rsidR="00E419D4" w:rsidRDefault="00E419D4" w:rsidP="004B4571">
      <w:pPr>
        <w:pStyle w:val="Default"/>
        <w:jc w:val="center"/>
        <w:rPr>
          <w:b/>
          <w:bCs/>
          <w:sz w:val="28"/>
          <w:szCs w:val="28"/>
        </w:rPr>
      </w:pPr>
    </w:p>
    <w:p w14:paraId="7E1F32B5" w14:textId="77777777" w:rsidR="00E419D4" w:rsidRDefault="00E419D4" w:rsidP="004B4571">
      <w:pPr>
        <w:pStyle w:val="Default"/>
        <w:jc w:val="center"/>
        <w:rPr>
          <w:b/>
          <w:bCs/>
          <w:sz w:val="28"/>
          <w:szCs w:val="28"/>
        </w:rPr>
      </w:pPr>
    </w:p>
    <w:p w14:paraId="3308BCC6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ПОЛОЖЕНИЕ </w:t>
      </w:r>
    </w:p>
    <w:p w14:paraId="713EC63A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ПО УРЕГУЛИРОВАНИЮ КОНФЛИКТА ИНТЕРЕСОВ </w:t>
      </w:r>
    </w:p>
    <w:p w14:paraId="10479828" w14:textId="101C4B80" w:rsidR="000E38E7" w:rsidRPr="00692DC3" w:rsidRDefault="000E38E7" w:rsidP="004B4571">
      <w:pPr>
        <w:pStyle w:val="Default"/>
        <w:jc w:val="center"/>
        <w:rPr>
          <w:b/>
          <w:bCs/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в </w:t>
      </w:r>
      <w:r w:rsidR="005C5B7E">
        <w:rPr>
          <w:b/>
          <w:bCs/>
          <w:sz w:val="28"/>
          <w:szCs w:val="28"/>
          <w:lang w:val="kk-KZ"/>
        </w:rPr>
        <w:t xml:space="preserve">Акционерном обществе Управляющей компании Специальной экономической зоны </w:t>
      </w:r>
      <w:r w:rsidRPr="00692DC3">
        <w:rPr>
          <w:b/>
          <w:bCs/>
          <w:sz w:val="28"/>
          <w:szCs w:val="28"/>
        </w:rPr>
        <w:t xml:space="preserve">«Национальный </w:t>
      </w:r>
      <w:r w:rsidR="005C5B7E">
        <w:rPr>
          <w:b/>
          <w:bCs/>
          <w:sz w:val="28"/>
          <w:szCs w:val="28"/>
          <w:lang w:val="kk-KZ"/>
        </w:rPr>
        <w:t>индустриальный нефтехимический технопарк</w:t>
      </w:r>
      <w:r w:rsidRPr="00692DC3">
        <w:rPr>
          <w:b/>
          <w:bCs/>
          <w:sz w:val="28"/>
          <w:szCs w:val="28"/>
        </w:rPr>
        <w:t>»</w:t>
      </w:r>
    </w:p>
    <w:p w14:paraId="25A4FE64" w14:textId="7EBA1EEA" w:rsidR="000E38E7" w:rsidRDefault="000E38E7" w:rsidP="004B4571">
      <w:pPr>
        <w:pStyle w:val="Default"/>
        <w:jc w:val="center"/>
        <w:rPr>
          <w:sz w:val="28"/>
          <w:szCs w:val="28"/>
        </w:rPr>
      </w:pPr>
    </w:p>
    <w:p w14:paraId="47BC3A52" w14:textId="1B163196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3D78FA25" w14:textId="65212F30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451C24CC" w14:textId="63BC7036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4F29BA1B" w14:textId="0ED58CA2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3180C8C4" w14:textId="34A2DD99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671BFA9D" w14:textId="376A568A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0586CF7E" w14:textId="1FD2C2B5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73845A7D" w14:textId="37906B37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3A6DF5EC" w14:textId="27802984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7AC56B11" w14:textId="02A95B46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361F35B7" w14:textId="665C8A8B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073BD7E8" w14:textId="1DD697DB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4C8C655B" w14:textId="411921C2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7C30F72D" w14:textId="7D87622B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4DCE1052" w14:textId="7554E7A3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55474DDA" w14:textId="2B8284EE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72198008" w14:textId="77777777" w:rsidR="00E419D4" w:rsidRPr="00A12056" w:rsidRDefault="00E419D4" w:rsidP="00E419D4">
      <w:pPr>
        <w:pStyle w:val="af0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Настоящий документ не может быть полностью или частично воспроизведен,</w:t>
      </w:r>
    </w:p>
    <w:p w14:paraId="5751A71F" w14:textId="77777777" w:rsidR="00E419D4" w:rsidRPr="00A12056" w:rsidRDefault="00E419D4" w:rsidP="00E419D4">
      <w:pPr>
        <w:pStyle w:val="af0"/>
        <w:jc w:val="center"/>
        <w:rPr>
          <w:rFonts w:ascii="Arial" w:hAnsi="Arial" w:cs="Arial"/>
          <w:iCs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тиражирован и распространен без письменного разрешения </w:t>
      </w:r>
      <w:r>
        <w:rPr>
          <w:rFonts w:ascii="Arial" w:hAnsi="Arial" w:cs="Arial"/>
          <w:iCs/>
          <w:sz w:val="20"/>
          <w:szCs w:val="20"/>
        </w:rPr>
        <w:t>АО</w:t>
      </w:r>
      <w:r w:rsidRPr="00A12056">
        <w:rPr>
          <w:rFonts w:ascii="Arial" w:hAnsi="Arial" w:cs="Arial"/>
          <w:iCs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>УК СЭЗ НИНТ</w:t>
      </w:r>
      <w:r w:rsidRPr="00A12056">
        <w:rPr>
          <w:rFonts w:ascii="Arial" w:hAnsi="Arial" w:cs="Arial"/>
          <w:iCs/>
          <w:sz w:val="20"/>
          <w:szCs w:val="20"/>
        </w:rPr>
        <w:t>»</w:t>
      </w:r>
    </w:p>
    <w:p w14:paraId="72852B26" w14:textId="77777777" w:rsidR="00E419D4" w:rsidRDefault="00E419D4" w:rsidP="00E419D4">
      <w:pPr>
        <w:pStyle w:val="af0"/>
        <w:jc w:val="center"/>
        <w:rPr>
          <w:rFonts w:ascii="Arial" w:hAnsi="Arial" w:cs="Arial"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 xml:space="preserve">Распечатанный вариант этого документа считается неконтролируемой копией, </w:t>
      </w:r>
    </w:p>
    <w:p w14:paraId="79D5374E" w14:textId="77777777" w:rsidR="00E419D4" w:rsidRPr="00A12056" w:rsidRDefault="00E419D4" w:rsidP="00E419D4">
      <w:pPr>
        <w:pStyle w:val="af0"/>
        <w:jc w:val="center"/>
        <w:rPr>
          <w:rFonts w:ascii="Arial" w:hAnsi="Arial" w:cs="Arial"/>
          <w:i/>
          <w:sz w:val="20"/>
          <w:szCs w:val="20"/>
        </w:rPr>
      </w:pPr>
      <w:r w:rsidRPr="00A12056">
        <w:rPr>
          <w:rFonts w:ascii="Arial" w:hAnsi="Arial" w:cs="Arial"/>
          <w:sz w:val="20"/>
          <w:szCs w:val="20"/>
        </w:rPr>
        <w:t>если на титульном листе данного документа не указано иное</w:t>
      </w:r>
      <w:r w:rsidRPr="00A12056">
        <w:rPr>
          <w:rFonts w:ascii="Arial" w:hAnsi="Arial" w:cs="Arial"/>
          <w:i/>
          <w:sz w:val="20"/>
          <w:szCs w:val="20"/>
        </w:rPr>
        <w:t>.</w:t>
      </w:r>
    </w:p>
    <w:p w14:paraId="4932650B" w14:textId="56771937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24060885" w14:textId="77777777" w:rsidR="00BD4440" w:rsidRDefault="00BD4440" w:rsidP="00BD4440">
      <w:pPr>
        <w:rPr>
          <w:sz w:val="24"/>
          <w:szCs w:val="24"/>
        </w:rPr>
      </w:pPr>
    </w:p>
    <w:p w14:paraId="16818BF8" w14:textId="77777777" w:rsidR="00BD4440" w:rsidRDefault="00BD4440" w:rsidP="00BD4440">
      <w:pPr>
        <w:rPr>
          <w:sz w:val="24"/>
          <w:szCs w:val="24"/>
        </w:rPr>
      </w:pPr>
    </w:p>
    <w:p w14:paraId="02E35EAC" w14:textId="77777777" w:rsidR="00BD4440" w:rsidRDefault="00BD4440" w:rsidP="00BD4440">
      <w:pPr>
        <w:rPr>
          <w:sz w:val="24"/>
          <w:szCs w:val="24"/>
        </w:rPr>
      </w:pPr>
      <w:r w:rsidRPr="0017406A">
        <w:rPr>
          <w:sz w:val="24"/>
          <w:szCs w:val="24"/>
        </w:rPr>
        <w:t>Согласовано:</w:t>
      </w: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2158"/>
        <w:gridCol w:w="2808"/>
        <w:gridCol w:w="1903"/>
        <w:gridCol w:w="1853"/>
      </w:tblGrid>
      <w:tr w:rsidR="00BD4440" w:rsidRPr="00BB5C69" w14:paraId="7551623A" w14:textId="77777777" w:rsidTr="00E26F48">
        <w:tc>
          <w:tcPr>
            <w:tcW w:w="312" w:type="pct"/>
            <w:vAlign w:val="center"/>
          </w:tcPr>
          <w:p w14:paraId="67B39B16" w14:textId="77777777" w:rsidR="00BD4440" w:rsidRPr="00BB5C69" w:rsidRDefault="00BD4440" w:rsidP="00E26F48">
            <w:pPr>
              <w:pStyle w:val="1"/>
              <w:jc w:val="both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№</w:t>
            </w:r>
          </w:p>
          <w:p w14:paraId="70519A72" w14:textId="77777777" w:rsidR="00BD4440" w:rsidRPr="00BB5C69" w:rsidRDefault="00BD4440" w:rsidP="00E26F48">
            <w:pPr>
              <w:pStyle w:val="1"/>
              <w:jc w:val="both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п/п</w:t>
            </w:r>
          </w:p>
        </w:tc>
        <w:tc>
          <w:tcPr>
            <w:tcW w:w="1160" w:type="pct"/>
            <w:vAlign w:val="center"/>
          </w:tcPr>
          <w:p w14:paraId="059EF723" w14:textId="77777777" w:rsidR="00BD4440" w:rsidRPr="00BB5C69" w:rsidRDefault="00BD4440" w:rsidP="00E26F48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ФИО</w:t>
            </w:r>
          </w:p>
        </w:tc>
        <w:tc>
          <w:tcPr>
            <w:tcW w:w="1509" w:type="pct"/>
            <w:vAlign w:val="center"/>
          </w:tcPr>
          <w:p w14:paraId="3E7BA699" w14:textId="77777777" w:rsidR="00BD4440" w:rsidRPr="00BB5C69" w:rsidRDefault="00BD4440" w:rsidP="00E26F48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Должность</w:t>
            </w:r>
          </w:p>
        </w:tc>
        <w:tc>
          <w:tcPr>
            <w:tcW w:w="1023" w:type="pct"/>
            <w:vAlign w:val="center"/>
          </w:tcPr>
          <w:p w14:paraId="28B30DDB" w14:textId="77777777" w:rsidR="00BD4440" w:rsidRPr="00BB5C69" w:rsidRDefault="00BD4440" w:rsidP="00E26F48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Дата</w:t>
            </w:r>
          </w:p>
          <w:p w14:paraId="78274EF7" w14:textId="77777777" w:rsidR="00BD4440" w:rsidRPr="007B4A03" w:rsidRDefault="00BD4440" w:rsidP="00E26F48">
            <w:pPr>
              <w:pStyle w:val="1"/>
              <w:jc w:val="center"/>
              <w:rPr>
                <w:rFonts w:ascii="Arial" w:hAnsi="Arial" w:cs="Arial"/>
                <w:sz w:val="20"/>
                <w:lang w:val="kk-KZ"/>
              </w:rPr>
            </w:pPr>
            <w:r>
              <w:rPr>
                <w:rFonts w:ascii="Arial" w:hAnsi="Arial" w:cs="Arial"/>
                <w:sz w:val="20"/>
                <w:lang w:val="kk-KZ"/>
              </w:rPr>
              <w:t>согласования</w:t>
            </w:r>
          </w:p>
        </w:tc>
        <w:tc>
          <w:tcPr>
            <w:tcW w:w="996" w:type="pct"/>
            <w:vAlign w:val="center"/>
          </w:tcPr>
          <w:p w14:paraId="170D53B7" w14:textId="77777777" w:rsidR="00BD4440" w:rsidRPr="00BB5C69" w:rsidRDefault="00BD4440" w:rsidP="00E26F48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Подпись</w:t>
            </w:r>
          </w:p>
        </w:tc>
      </w:tr>
      <w:tr w:rsidR="00BD4440" w:rsidRPr="00BB5C69" w14:paraId="2F02C0EA" w14:textId="77777777" w:rsidTr="00E26F48">
        <w:trPr>
          <w:trHeight w:val="636"/>
        </w:trPr>
        <w:tc>
          <w:tcPr>
            <w:tcW w:w="312" w:type="pct"/>
            <w:vAlign w:val="center"/>
          </w:tcPr>
          <w:p w14:paraId="4E32479A" w14:textId="77777777" w:rsidR="00BD4440" w:rsidRPr="00BB5C69" w:rsidRDefault="00BD4440" w:rsidP="00E26F48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 w:rsidRPr="00BB5C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60" w:type="pct"/>
            <w:vAlign w:val="center"/>
          </w:tcPr>
          <w:p w14:paraId="79F1B496" w14:textId="77777777" w:rsidR="00BD4440" w:rsidRPr="00BB5C69" w:rsidRDefault="00BD4440" w:rsidP="00E26F48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Козыкенов К.А.</w:t>
            </w:r>
          </w:p>
        </w:tc>
        <w:tc>
          <w:tcPr>
            <w:tcW w:w="1509" w:type="pct"/>
            <w:vAlign w:val="center"/>
          </w:tcPr>
          <w:p w14:paraId="48A9CFEF" w14:textId="77777777" w:rsidR="00BD4440" w:rsidRPr="00820628" w:rsidRDefault="00BD4440" w:rsidP="00E26F48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Управляющий д</w:t>
            </w:r>
            <w:r w:rsidRPr="00820628">
              <w:rPr>
                <w:rFonts w:ascii="Arial" w:hAnsi="Arial" w:cs="Arial"/>
                <w:sz w:val="20"/>
              </w:rPr>
              <w:t xml:space="preserve">иректор </w:t>
            </w:r>
            <w:r>
              <w:rPr>
                <w:rFonts w:ascii="Arial" w:hAnsi="Arial" w:cs="Arial"/>
                <w:sz w:val="20"/>
              </w:rPr>
              <w:t>по производству</w:t>
            </w:r>
          </w:p>
        </w:tc>
        <w:tc>
          <w:tcPr>
            <w:tcW w:w="1023" w:type="pct"/>
            <w:vAlign w:val="center"/>
          </w:tcPr>
          <w:p w14:paraId="359ADDF7" w14:textId="77777777" w:rsidR="00BD4440" w:rsidRPr="00BB5C69" w:rsidRDefault="00BD4440" w:rsidP="00E26F48">
            <w:pPr>
              <w:pStyle w:val="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6" w:type="pct"/>
            <w:vAlign w:val="center"/>
          </w:tcPr>
          <w:p w14:paraId="114213EA" w14:textId="77777777" w:rsidR="00BD4440" w:rsidRPr="00BB5C69" w:rsidRDefault="00BD4440" w:rsidP="00E26F48">
            <w:pPr>
              <w:pStyle w:val="1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07DC696" w14:textId="54384195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0D38C9D9" w14:textId="44626B2D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0EB66AE7" w14:textId="0C87AE4A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4C35F45F" w14:textId="4CECAFC9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2F20929A" w14:textId="0FA4FCF5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478902C5" w14:textId="6E3C0925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1037B885" w14:textId="44AE8555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763DDE80" w14:textId="3E8DBF6C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5EF573DD" w14:textId="096AD921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6318736B" w14:textId="3C10C50F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6A64AD95" w14:textId="336424DE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23E7162B" w14:textId="734A27F7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7EEC1F58" w14:textId="437B7379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7209B036" w14:textId="78B9FDDA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124C8650" w14:textId="1CC9771E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77EB7B62" w14:textId="1FE9555D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557CA6E0" w14:textId="2A1AD444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624DF5F7" w14:textId="63E1E696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6C57EADF" w14:textId="03DA59D0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6AB42A25" w14:textId="1CC1C661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50E43128" w14:textId="5D3EB507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49B3C427" w14:textId="1078FA9E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0C3328D6" w14:textId="21B25E61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52DB7166" w14:textId="479A3ECE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03683C22" w14:textId="50D788EA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77AC6B6C" w14:textId="2CA1F616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5C6A7A8A" w14:textId="7BEBE415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239A05AC" w14:textId="66D85DB1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158F30B6" w14:textId="314C6EB0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5C3F3518" w14:textId="77777777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762CCD3B" w14:textId="7FE4CDC7" w:rsidR="00E419D4" w:rsidRDefault="00E419D4" w:rsidP="004B4571">
      <w:pPr>
        <w:pStyle w:val="Default"/>
        <w:jc w:val="center"/>
        <w:rPr>
          <w:sz w:val="28"/>
          <w:szCs w:val="28"/>
        </w:rPr>
      </w:pPr>
    </w:p>
    <w:p w14:paraId="07B7595C" w14:textId="1FEBE0E3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371F1C5D" w14:textId="3F8FE298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0DF4ADA6" w14:textId="7EB67744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390A7439" w14:textId="611986BF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2B5337A3" w14:textId="77777777" w:rsidR="00BD4440" w:rsidRDefault="00BD4440" w:rsidP="004B4571">
      <w:pPr>
        <w:pStyle w:val="Default"/>
        <w:jc w:val="center"/>
        <w:rPr>
          <w:sz w:val="28"/>
          <w:szCs w:val="28"/>
        </w:rPr>
      </w:pPr>
    </w:p>
    <w:p w14:paraId="45BFFD39" w14:textId="77777777" w:rsidR="000E38E7" w:rsidRPr="00692DC3" w:rsidRDefault="000E38E7" w:rsidP="004B4571">
      <w:pPr>
        <w:pStyle w:val="Default"/>
        <w:jc w:val="center"/>
        <w:rPr>
          <w:b/>
          <w:bCs/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ОБЩИЕ ПОЛОЖЕНИЯ </w:t>
      </w:r>
    </w:p>
    <w:p w14:paraId="61F294CA" w14:textId="48DAA05A" w:rsidR="008471B8" w:rsidRPr="00692DC3" w:rsidRDefault="000E38E7" w:rsidP="004B4571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Положение о конфликте интересов </w:t>
      </w:r>
      <w:r w:rsidRPr="004B4571">
        <w:rPr>
          <w:sz w:val="28"/>
          <w:szCs w:val="28"/>
        </w:rPr>
        <w:t>(далее – Положение)</w:t>
      </w:r>
      <w:r w:rsidRPr="004B4571">
        <w:rPr>
          <w:i/>
          <w:sz w:val="28"/>
          <w:szCs w:val="28"/>
        </w:rPr>
        <w:t xml:space="preserve"> </w:t>
      </w:r>
      <w:r w:rsidR="005C5B7E" w:rsidRPr="005C5B7E">
        <w:rPr>
          <w:sz w:val="28"/>
          <w:szCs w:val="28"/>
        </w:rPr>
        <w:t>Акционерно</w:t>
      </w:r>
      <w:r w:rsidR="005C5B7E">
        <w:rPr>
          <w:sz w:val="28"/>
          <w:szCs w:val="28"/>
          <w:lang w:val="kk-KZ"/>
        </w:rPr>
        <w:t>е</w:t>
      </w:r>
      <w:r w:rsidR="005C5B7E" w:rsidRPr="005C5B7E">
        <w:rPr>
          <w:sz w:val="28"/>
          <w:szCs w:val="28"/>
        </w:rPr>
        <w:t xml:space="preserve"> обществ</w:t>
      </w:r>
      <w:r w:rsidR="005C5B7E">
        <w:rPr>
          <w:sz w:val="28"/>
          <w:szCs w:val="28"/>
          <w:lang w:val="kk-KZ"/>
        </w:rPr>
        <w:t>о</w:t>
      </w:r>
      <w:r w:rsidR="005C5B7E" w:rsidRPr="005C5B7E">
        <w:rPr>
          <w:sz w:val="28"/>
          <w:szCs w:val="28"/>
        </w:rPr>
        <w:t xml:space="preserve"> </w:t>
      </w:r>
      <w:proofErr w:type="spellStart"/>
      <w:r w:rsidR="005C5B7E" w:rsidRPr="005C5B7E">
        <w:rPr>
          <w:sz w:val="28"/>
          <w:szCs w:val="28"/>
        </w:rPr>
        <w:t>Управляющ</w:t>
      </w:r>
      <w:proofErr w:type="spellEnd"/>
      <w:r w:rsidR="005C5B7E">
        <w:rPr>
          <w:sz w:val="28"/>
          <w:szCs w:val="28"/>
          <w:lang w:val="kk-KZ"/>
        </w:rPr>
        <w:t>ая</w:t>
      </w:r>
      <w:r w:rsidR="005C5B7E" w:rsidRPr="005C5B7E">
        <w:rPr>
          <w:sz w:val="28"/>
          <w:szCs w:val="28"/>
        </w:rPr>
        <w:t xml:space="preserve"> </w:t>
      </w:r>
      <w:proofErr w:type="spellStart"/>
      <w:r w:rsidR="005C5B7E" w:rsidRPr="005C5B7E">
        <w:rPr>
          <w:sz w:val="28"/>
          <w:szCs w:val="28"/>
        </w:rPr>
        <w:t>компани</w:t>
      </w:r>
      <w:proofErr w:type="spellEnd"/>
      <w:r w:rsidR="005C5B7E">
        <w:rPr>
          <w:sz w:val="28"/>
          <w:szCs w:val="28"/>
          <w:lang w:val="kk-KZ"/>
        </w:rPr>
        <w:t>я</w:t>
      </w:r>
      <w:r w:rsidR="005C5B7E" w:rsidRPr="005C5B7E">
        <w:rPr>
          <w:sz w:val="28"/>
          <w:szCs w:val="28"/>
        </w:rPr>
        <w:t xml:space="preserve"> Специальной экономической зоны «Национальный индустриальный нефтехимический технопарк»</w:t>
      </w:r>
      <w:r w:rsidRPr="00692DC3">
        <w:rPr>
          <w:sz w:val="28"/>
          <w:szCs w:val="28"/>
        </w:rPr>
        <w:t xml:space="preserve"> </w:t>
      </w:r>
      <w:r w:rsidRPr="004B4571">
        <w:rPr>
          <w:sz w:val="28"/>
          <w:szCs w:val="28"/>
        </w:rPr>
        <w:t xml:space="preserve">(далее – Предприятие) </w:t>
      </w:r>
      <w:r w:rsidRPr="00692DC3">
        <w:rPr>
          <w:sz w:val="28"/>
          <w:szCs w:val="28"/>
        </w:rPr>
        <w:t>разработано в соответствии с Законом Республики Казахстан от 18 ноября 2015 года № 410-V ЗРК</w:t>
      </w:r>
      <w:r w:rsidR="006A674E" w:rsidRPr="00692DC3">
        <w:rPr>
          <w:sz w:val="28"/>
          <w:szCs w:val="28"/>
        </w:rPr>
        <w:t xml:space="preserve"> «О противодействии коррупции», Национальным стандартом Республики Казахстан «Система менеджмента противодействия коррупции», утвержденным приказом председателя Комитета технического</w:t>
      </w:r>
      <w:r w:rsidR="0030444F" w:rsidRPr="00692DC3">
        <w:rPr>
          <w:sz w:val="28"/>
          <w:szCs w:val="28"/>
        </w:rPr>
        <w:t xml:space="preserve"> регулирования и метрологии от 16 ноября 2017 года № 318-од.</w:t>
      </w:r>
    </w:p>
    <w:p w14:paraId="3242FCB3" w14:textId="77777777" w:rsidR="008471B8" w:rsidRPr="00692DC3" w:rsidRDefault="000E38E7" w:rsidP="004B4571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Настоящее Положение является </w:t>
      </w:r>
      <w:r w:rsidR="0030444F" w:rsidRPr="00692DC3">
        <w:rPr>
          <w:sz w:val="28"/>
          <w:szCs w:val="28"/>
        </w:rPr>
        <w:t>внутренним</w:t>
      </w:r>
      <w:r w:rsidRPr="00692DC3">
        <w:rPr>
          <w:sz w:val="28"/>
          <w:szCs w:val="28"/>
        </w:rPr>
        <w:t xml:space="preserve"> актом </w:t>
      </w:r>
      <w:r w:rsidR="0030444F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. Основной целью настоящего Положения является установление порядка выявления и урегулирования конфликтов интересов, возникающих у работников </w:t>
      </w:r>
      <w:r w:rsidR="0030444F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в ходе выполнения ими трудовых обязанностей; основной задачей – ограничение влияния частных интересов, личной заинтересованности работников на реализуемые ими трудовые функци</w:t>
      </w:r>
      <w:r w:rsidR="008471B8" w:rsidRPr="00692DC3">
        <w:rPr>
          <w:sz w:val="28"/>
          <w:szCs w:val="28"/>
        </w:rPr>
        <w:t>и, принимаемые деловые решения.</w:t>
      </w:r>
    </w:p>
    <w:p w14:paraId="4EE52768" w14:textId="77777777" w:rsidR="008471B8" w:rsidRPr="00692DC3" w:rsidRDefault="000E38E7" w:rsidP="004B4571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Под конфликтом интересов понимается </w:t>
      </w:r>
      <w:r w:rsidR="0030444F" w:rsidRPr="00692DC3">
        <w:rPr>
          <w:sz w:val="28"/>
          <w:szCs w:val="28"/>
        </w:rPr>
        <w:t xml:space="preserve">противоречие между личными интересами работника, при котором личные интересы работника могут привести к неисполнению и </w:t>
      </w:r>
      <w:r w:rsidR="0030444F" w:rsidRPr="004B4571">
        <w:rPr>
          <w:sz w:val="28"/>
          <w:szCs w:val="28"/>
        </w:rPr>
        <w:t>(или)</w:t>
      </w:r>
      <w:r w:rsidR="0030444F" w:rsidRPr="004B4571">
        <w:rPr>
          <w:i/>
          <w:sz w:val="28"/>
          <w:szCs w:val="28"/>
        </w:rPr>
        <w:t xml:space="preserve"> </w:t>
      </w:r>
      <w:r w:rsidR="0030444F" w:rsidRPr="00692DC3">
        <w:rPr>
          <w:sz w:val="28"/>
          <w:szCs w:val="28"/>
        </w:rPr>
        <w:t>ненадлежащему исполнению ими своих трудовых обязанностей</w:t>
      </w:r>
      <w:r w:rsidRPr="00692DC3">
        <w:rPr>
          <w:sz w:val="28"/>
          <w:szCs w:val="28"/>
        </w:rPr>
        <w:t xml:space="preserve">, и </w:t>
      </w:r>
      <w:r w:rsidRPr="004B4571">
        <w:rPr>
          <w:sz w:val="28"/>
          <w:szCs w:val="28"/>
        </w:rPr>
        <w:t>(или)</w:t>
      </w:r>
      <w:r w:rsidRPr="004B4571">
        <w:rPr>
          <w:i/>
          <w:sz w:val="28"/>
          <w:szCs w:val="28"/>
        </w:rPr>
        <w:t xml:space="preserve"> </w:t>
      </w:r>
      <w:r w:rsidRPr="00692DC3">
        <w:rPr>
          <w:sz w:val="28"/>
          <w:szCs w:val="28"/>
        </w:rPr>
        <w:t xml:space="preserve">влечет или может повлечь за собой возникновение противоречия между такой личной заинтересованностью и законными интересами </w:t>
      </w:r>
      <w:r w:rsidR="0030444F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, или угрозу возникновения противоречия, которое способно привести к причинению вреда законным интересам и </w:t>
      </w:r>
      <w:r w:rsidRPr="008E7DEC">
        <w:rPr>
          <w:i/>
          <w:szCs w:val="28"/>
        </w:rPr>
        <w:t xml:space="preserve">(или) </w:t>
      </w:r>
      <w:r w:rsidRPr="00692DC3">
        <w:rPr>
          <w:sz w:val="28"/>
          <w:szCs w:val="28"/>
        </w:rPr>
        <w:t xml:space="preserve">деловой репутации </w:t>
      </w:r>
      <w:r w:rsidR="0030444F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</w:t>
      </w:r>
      <w:r w:rsidRPr="004B4571">
        <w:rPr>
          <w:sz w:val="28"/>
          <w:szCs w:val="28"/>
        </w:rPr>
        <w:t>(примерный обзор типовых ситуаций конфликта интересов приведен в приложении 1 настоящему Положению)</w:t>
      </w:r>
      <w:r w:rsidRPr="00692DC3">
        <w:rPr>
          <w:sz w:val="28"/>
          <w:szCs w:val="28"/>
        </w:rPr>
        <w:t xml:space="preserve">. </w:t>
      </w:r>
    </w:p>
    <w:p w14:paraId="4825AC74" w14:textId="77777777" w:rsidR="008471B8" w:rsidRPr="00692DC3" w:rsidRDefault="000E38E7" w:rsidP="004B4571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Под личной заинтересованностью понимается материальная или иная заинтересованность, которая влияет или может повлиять на обеспечение прав и законных интересов </w:t>
      </w:r>
      <w:r w:rsidR="008471B8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. </w:t>
      </w:r>
    </w:p>
    <w:p w14:paraId="2C463E59" w14:textId="2BD5AE5B" w:rsidR="00401327" w:rsidRPr="00675809" w:rsidRDefault="008471B8" w:rsidP="00401327">
      <w:pPr>
        <w:pStyle w:val="Default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Д</w:t>
      </w:r>
      <w:r w:rsidR="000E38E7" w:rsidRPr="00692DC3">
        <w:rPr>
          <w:sz w:val="28"/>
          <w:szCs w:val="28"/>
        </w:rPr>
        <w:t xml:space="preserve">ействие настоящего Положения распространяется на всех работников </w:t>
      </w:r>
      <w:r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 вне зависимости от уровня занимаемой должности и выполняемых функций. </w:t>
      </w:r>
    </w:p>
    <w:p w14:paraId="481777F1" w14:textId="2584FFD6" w:rsidR="005C5B7E" w:rsidRPr="005C5B7E" w:rsidRDefault="000E38E7" w:rsidP="00A07F6C">
      <w:pPr>
        <w:pStyle w:val="Default"/>
        <w:pageBreakBefore/>
        <w:numPr>
          <w:ilvl w:val="0"/>
          <w:numId w:val="12"/>
        </w:numPr>
        <w:jc w:val="center"/>
        <w:rPr>
          <w:sz w:val="28"/>
          <w:szCs w:val="28"/>
        </w:rPr>
      </w:pPr>
      <w:r w:rsidRPr="005C5B7E">
        <w:rPr>
          <w:b/>
          <w:bCs/>
          <w:sz w:val="28"/>
          <w:szCs w:val="28"/>
        </w:rPr>
        <w:lastRenderedPageBreak/>
        <w:t>ОСНОВНЫЕ ПРИНЦИПЫ УПРАВЛЕНИЯ КОНФЛИКТОМ ИНТЕРЕСОВ</w:t>
      </w:r>
    </w:p>
    <w:p w14:paraId="643611BA" w14:textId="77777777" w:rsidR="00E419D4" w:rsidRDefault="00E419D4" w:rsidP="00675809">
      <w:pPr>
        <w:tabs>
          <w:tab w:val="left" w:pos="2425"/>
        </w:tabs>
        <w:rPr>
          <w:sz w:val="28"/>
          <w:szCs w:val="28"/>
        </w:rPr>
      </w:pPr>
    </w:p>
    <w:p w14:paraId="0BDD11F1" w14:textId="198CF430" w:rsidR="000E38E7" w:rsidRPr="005C5B7E" w:rsidRDefault="00E419D4" w:rsidP="00E419D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0E38E7" w:rsidRPr="005C5B7E">
        <w:rPr>
          <w:sz w:val="28"/>
          <w:szCs w:val="28"/>
        </w:rPr>
        <w:t xml:space="preserve">основу работы по управлению конфликтом интересов в </w:t>
      </w:r>
      <w:r w:rsidR="008471B8" w:rsidRPr="005C5B7E">
        <w:rPr>
          <w:sz w:val="28"/>
          <w:szCs w:val="28"/>
        </w:rPr>
        <w:t>Предприяти</w:t>
      </w:r>
      <w:r>
        <w:rPr>
          <w:sz w:val="28"/>
          <w:szCs w:val="28"/>
        </w:rPr>
        <w:t>я</w:t>
      </w:r>
      <w:r w:rsidR="000E38E7" w:rsidRPr="005C5B7E">
        <w:rPr>
          <w:sz w:val="28"/>
          <w:szCs w:val="28"/>
        </w:rPr>
        <w:t xml:space="preserve"> положены следующие принципы: </w:t>
      </w:r>
    </w:p>
    <w:p w14:paraId="3B05F689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обязательность раскрытия сведений о </w:t>
      </w:r>
      <w:r w:rsidR="008471B8" w:rsidRPr="00692DC3">
        <w:rPr>
          <w:sz w:val="28"/>
          <w:szCs w:val="28"/>
        </w:rPr>
        <w:t>возникшем</w:t>
      </w:r>
      <w:r w:rsidRPr="00692DC3">
        <w:rPr>
          <w:sz w:val="28"/>
          <w:szCs w:val="28"/>
        </w:rPr>
        <w:t xml:space="preserve"> или потенциальном конфликте интересов; </w:t>
      </w:r>
    </w:p>
    <w:p w14:paraId="6ECFB125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индивидуальное рассмотрение и оценка репутационных рисков для </w:t>
      </w:r>
      <w:r w:rsidR="008471B8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при выявлении каждого конфликта интересов и его урегулирование; </w:t>
      </w:r>
    </w:p>
    <w:p w14:paraId="30CBCE4E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14:paraId="15B6558A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соблюдение баланса интересов </w:t>
      </w:r>
      <w:r w:rsidR="008471B8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и работника при урегулировании конфликта интересов; </w:t>
      </w:r>
    </w:p>
    <w:p w14:paraId="0EFC4263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</w:t>
      </w:r>
      <w:r w:rsidRPr="004B4571">
        <w:rPr>
          <w:sz w:val="28"/>
          <w:szCs w:val="28"/>
        </w:rPr>
        <w:t xml:space="preserve">(предотвращен) </w:t>
      </w:r>
      <w:r w:rsidR="008471B8" w:rsidRPr="00692DC3">
        <w:rPr>
          <w:sz w:val="28"/>
          <w:szCs w:val="28"/>
        </w:rPr>
        <w:t>Предприятием</w:t>
      </w:r>
      <w:r w:rsidRPr="00692DC3">
        <w:rPr>
          <w:sz w:val="28"/>
          <w:szCs w:val="28"/>
        </w:rPr>
        <w:t xml:space="preserve">. </w:t>
      </w:r>
    </w:p>
    <w:p w14:paraId="7E8B8CBA" w14:textId="77777777" w:rsidR="008471B8" w:rsidRPr="00692DC3" w:rsidRDefault="008471B8" w:rsidP="004B4571">
      <w:pPr>
        <w:pStyle w:val="Default"/>
        <w:jc w:val="both"/>
        <w:rPr>
          <w:sz w:val="28"/>
          <w:szCs w:val="28"/>
        </w:rPr>
      </w:pPr>
    </w:p>
    <w:p w14:paraId="4AA2C7B0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>3. ОБЯЗАННОСТИ РАБОТНИКОВ</w:t>
      </w:r>
    </w:p>
    <w:p w14:paraId="08B6ADB2" w14:textId="77777777" w:rsidR="000E38E7" w:rsidRPr="00692DC3" w:rsidRDefault="008471B8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3.1. </w:t>
      </w:r>
      <w:r w:rsidR="000E38E7" w:rsidRPr="00692DC3">
        <w:rPr>
          <w:sz w:val="28"/>
          <w:szCs w:val="28"/>
        </w:rPr>
        <w:t xml:space="preserve">В настоящем Положении закреплены следующие обязанности работников в связи с раскрытием и урегулированием конфликта интересов: </w:t>
      </w:r>
    </w:p>
    <w:p w14:paraId="63323A7D" w14:textId="68BECD10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</w:t>
      </w:r>
      <w:r w:rsidR="00B6399A">
        <w:rPr>
          <w:sz w:val="28"/>
          <w:szCs w:val="28"/>
        </w:rPr>
        <w:t xml:space="preserve"> интересов своих родственников и </w:t>
      </w:r>
      <w:r w:rsidR="00B6399A" w:rsidRPr="00692DC3">
        <w:rPr>
          <w:sz w:val="28"/>
          <w:szCs w:val="28"/>
        </w:rPr>
        <w:t>ины</w:t>
      </w:r>
      <w:r w:rsidR="00B6399A">
        <w:rPr>
          <w:sz w:val="28"/>
          <w:szCs w:val="28"/>
        </w:rPr>
        <w:t>х лиц</w:t>
      </w:r>
      <w:r w:rsidR="00B6399A" w:rsidRPr="00692DC3">
        <w:rPr>
          <w:sz w:val="28"/>
          <w:szCs w:val="28"/>
        </w:rPr>
        <w:t>, с которыми связана его личная заинтересованность</w:t>
      </w:r>
      <w:r w:rsidRPr="00692DC3">
        <w:rPr>
          <w:sz w:val="28"/>
          <w:szCs w:val="28"/>
        </w:rPr>
        <w:t xml:space="preserve">; </w:t>
      </w:r>
    </w:p>
    <w:p w14:paraId="18FAA96D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избегать </w:t>
      </w:r>
      <w:r w:rsidRPr="004B4571">
        <w:rPr>
          <w:sz w:val="28"/>
          <w:szCs w:val="28"/>
        </w:rPr>
        <w:t xml:space="preserve">(по возможности) </w:t>
      </w:r>
      <w:r w:rsidRPr="00692DC3">
        <w:rPr>
          <w:sz w:val="28"/>
          <w:szCs w:val="28"/>
        </w:rPr>
        <w:t xml:space="preserve">ситуаций и обстоятельств, которые могут привести к конфликту интересов; </w:t>
      </w:r>
    </w:p>
    <w:p w14:paraId="6342702B" w14:textId="77777777" w:rsidR="000E38E7" w:rsidRPr="00692DC3" w:rsidRDefault="000E38E7" w:rsidP="00A25E82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раскрывать возникший или потенциальный конфликт интересов; </w:t>
      </w:r>
    </w:p>
    <w:p w14:paraId="06D61CF5" w14:textId="77777777" w:rsidR="000E38E7" w:rsidRDefault="000E38E7" w:rsidP="00A25E82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содействовать урегулированию возникшего конфликта интересов. </w:t>
      </w:r>
    </w:p>
    <w:p w14:paraId="22E3022C" w14:textId="1C2ADA56" w:rsidR="00A25E82" w:rsidRPr="00692DC3" w:rsidRDefault="00A25E82" w:rsidP="00A25E82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99A">
        <w:rPr>
          <w:sz w:val="28"/>
          <w:szCs w:val="28"/>
        </w:rPr>
        <w:t>Под родственниками в настоящем Положении понимаются супруг (супруга), родители (родитель), дети, усыновители (</w:t>
      </w:r>
      <w:proofErr w:type="spellStart"/>
      <w:r w:rsidRPr="00B6399A">
        <w:rPr>
          <w:sz w:val="28"/>
          <w:szCs w:val="28"/>
        </w:rPr>
        <w:t>удочерители</w:t>
      </w:r>
      <w:proofErr w:type="spellEnd"/>
      <w:r w:rsidRPr="00B6399A">
        <w:rPr>
          <w:sz w:val="28"/>
          <w:szCs w:val="28"/>
        </w:rPr>
        <w:t>), усыновленные (удочеренные), полнородные и неполнородные братья и сестра, дедушки, бабушки, внуки.</w:t>
      </w:r>
    </w:p>
    <w:p w14:paraId="5F2195BB" w14:textId="77777777" w:rsidR="008471B8" w:rsidRPr="00692DC3" w:rsidRDefault="008471B8" w:rsidP="004B4571">
      <w:pPr>
        <w:pStyle w:val="Default"/>
        <w:jc w:val="both"/>
        <w:rPr>
          <w:sz w:val="28"/>
          <w:szCs w:val="28"/>
        </w:rPr>
      </w:pPr>
    </w:p>
    <w:p w14:paraId="2679FFA7" w14:textId="77777777"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4. СПОСОБЫ УРЕГУЛИРОВАНИЯ КОНФЛИКТА ИНТЕРЕСОВ </w:t>
      </w:r>
    </w:p>
    <w:p w14:paraId="19CB21FA" w14:textId="77777777"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4.1. В </w:t>
      </w:r>
      <w:r w:rsidR="008471B8" w:rsidRPr="00692DC3">
        <w:rPr>
          <w:sz w:val="28"/>
          <w:szCs w:val="28"/>
        </w:rPr>
        <w:t>Предприятии</w:t>
      </w:r>
      <w:r w:rsidRPr="00692DC3">
        <w:rPr>
          <w:sz w:val="28"/>
          <w:szCs w:val="28"/>
        </w:rPr>
        <w:t xml:space="preserve"> установлены такие виды раскрытия конфликта интересов как: </w:t>
      </w:r>
    </w:p>
    <w:p w14:paraId="20E33C6E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раскрытие сведений о конфликте интересов при приеме на работу; </w:t>
      </w:r>
    </w:p>
    <w:p w14:paraId="4891FBD0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раскрытие сведений о конфликте интересов при переводе на новую должность; </w:t>
      </w:r>
    </w:p>
    <w:p w14:paraId="237628B7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lastRenderedPageBreak/>
        <w:t xml:space="preserve">разовое раскрытие сведений по мере возникновения ситуаций конфликта интересов; </w:t>
      </w:r>
    </w:p>
    <w:p w14:paraId="0704B945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851"/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раскрытие сведений о конфликте интересов в ходе заполнения декларации о конфликте интересов. </w:t>
      </w:r>
    </w:p>
    <w:p w14:paraId="5B4435CD" w14:textId="77777777" w:rsidR="000E38E7" w:rsidRPr="00692DC3" w:rsidRDefault="008471B8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4.2. </w:t>
      </w:r>
      <w:r w:rsidR="000E38E7" w:rsidRPr="00692DC3">
        <w:rPr>
          <w:sz w:val="28"/>
          <w:szCs w:val="28"/>
        </w:rPr>
        <w:t xml:space="preserve">Рассмотрение представленных </w:t>
      </w:r>
      <w:r w:rsidRPr="00692DC3">
        <w:rPr>
          <w:sz w:val="28"/>
          <w:szCs w:val="28"/>
        </w:rPr>
        <w:t>Предприятию</w:t>
      </w:r>
      <w:r w:rsidR="000E38E7" w:rsidRPr="00692DC3">
        <w:rPr>
          <w:sz w:val="28"/>
          <w:szCs w:val="28"/>
        </w:rPr>
        <w:t xml:space="preserve"> сведений и урегулирование конфликта интересов происходит конфиденциально. Поступившая информация тщательно проверяется уполномоченным на это должностным лицом с целью оценки серьезности возникающих для </w:t>
      </w:r>
      <w:r w:rsidRPr="00692DC3">
        <w:rPr>
          <w:sz w:val="28"/>
          <w:szCs w:val="28"/>
        </w:rPr>
        <w:t>Предприятия</w:t>
      </w:r>
      <w:r w:rsidR="000E38E7" w:rsidRPr="00692DC3">
        <w:rPr>
          <w:sz w:val="28"/>
          <w:szCs w:val="28"/>
        </w:rPr>
        <w:t xml:space="preserve"> рисков и выбора наиболее подходящей формы урегулирования конфликта интересов. </w:t>
      </w:r>
    </w:p>
    <w:p w14:paraId="62D0D9FA" w14:textId="77777777" w:rsidR="000E38E7" w:rsidRPr="00692DC3" w:rsidRDefault="008471B8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4.3. Предприятие</w:t>
      </w:r>
      <w:r w:rsidR="000E38E7" w:rsidRPr="00692DC3">
        <w:rPr>
          <w:sz w:val="28"/>
          <w:szCs w:val="28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14:paraId="01474A3A" w14:textId="77777777" w:rsidR="008471B8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4.4. </w:t>
      </w:r>
      <w:r w:rsidR="008471B8" w:rsidRPr="00692DC3">
        <w:rPr>
          <w:sz w:val="28"/>
          <w:szCs w:val="28"/>
        </w:rPr>
        <w:t xml:space="preserve">Предприятие </w:t>
      </w:r>
      <w:r w:rsidRPr="00692DC3">
        <w:rPr>
          <w:sz w:val="28"/>
          <w:szCs w:val="28"/>
        </w:rPr>
        <w:t>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26F756F5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14:paraId="79CFBE35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добровольный отказ работника или его отстранение </w:t>
      </w:r>
      <w:r w:rsidRPr="008E7DEC">
        <w:rPr>
          <w:i/>
          <w:szCs w:val="28"/>
        </w:rPr>
        <w:t xml:space="preserve">(постоянное или временное) </w:t>
      </w:r>
      <w:r w:rsidRPr="00692DC3">
        <w:rPr>
          <w:sz w:val="28"/>
          <w:szCs w:val="28"/>
        </w:rPr>
        <w:t xml:space="preserve">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14:paraId="31C0EE5B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пересмотр и изменение функциональных обязанностей работника; </w:t>
      </w:r>
    </w:p>
    <w:p w14:paraId="5184D4ED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функциональными обязанностями; </w:t>
      </w:r>
    </w:p>
    <w:p w14:paraId="6FE966F4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14:paraId="681F9D31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14:paraId="1FDE5910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отказ работника от своего личного интереса, порождающего конфликт с интересами организации; </w:t>
      </w:r>
    </w:p>
    <w:p w14:paraId="300B82BF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увольнение работника по инициативе работника; </w:t>
      </w:r>
    </w:p>
    <w:p w14:paraId="44A39B40" w14:textId="77777777" w:rsidR="000E38E7" w:rsidRPr="00692DC3" w:rsidRDefault="000E38E7" w:rsidP="004B4571">
      <w:pPr>
        <w:pStyle w:val="Default"/>
        <w:numPr>
          <w:ilvl w:val="0"/>
          <w:numId w:val="13"/>
        </w:numPr>
        <w:tabs>
          <w:tab w:val="left" w:pos="993"/>
        </w:tabs>
        <w:ind w:left="0"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5387B320" w14:textId="77777777"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влияние на </w:t>
      </w:r>
      <w:r w:rsidRPr="00692DC3">
        <w:rPr>
          <w:sz w:val="28"/>
          <w:szCs w:val="28"/>
        </w:rPr>
        <w:lastRenderedPageBreak/>
        <w:t xml:space="preserve">надлежащее, объективное и беспристрастное исполнение работником </w:t>
      </w:r>
      <w:r w:rsidR="00EF0219" w:rsidRPr="00692DC3">
        <w:rPr>
          <w:sz w:val="28"/>
          <w:szCs w:val="28"/>
        </w:rPr>
        <w:t>трудовых</w:t>
      </w:r>
      <w:r w:rsidRPr="00692DC3">
        <w:rPr>
          <w:sz w:val="28"/>
          <w:szCs w:val="28"/>
        </w:rPr>
        <w:t xml:space="preserve"> обязанностей. </w:t>
      </w:r>
    </w:p>
    <w:p w14:paraId="17EFBA67" w14:textId="77777777" w:rsidR="000E38E7" w:rsidRPr="00692DC3" w:rsidRDefault="00EF0219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4.5. </w:t>
      </w:r>
      <w:r w:rsidR="000E38E7" w:rsidRPr="00692DC3">
        <w:rPr>
          <w:sz w:val="28"/>
          <w:szCs w:val="28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</w:p>
    <w:p w14:paraId="62CECAD9" w14:textId="77777777" w:rsidR="000E38E7" w:rsidRPr="00692DC3" w:rsidRDefault="000E38E7" w:rsidP="004B4571">
      <w:pPr>
        <w:pStyle w:val="Default"/>
        <w:ind w:firstLine="707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14:paraId="3248C0F9" w14:textId="77777777" w:rsidR="00EF0219" w:rsidRPr="00692DC3" w:rsidRDefault="00EF0219" w:rsidP="004B4571">
      <w:pPr>
        <w:pStyle w:val="Default"/>
        <w:ind w:firstLine="540"/>
        <w:jc w:val="both"/>
        <w:rPr>
          <w:b/>
          <w:bCs/>
          <w:sz w:val="28"/>
          <w:szCs w:val="28"/>
        </w:rPr>
      </w:pPr>
    </w:p>
    <w:p w14:paraId="2C1FD7A4" w14:textId="77777777" w:rsidR="000E38E7" w:rsidRPr="00692DC3" w:rsidRDefault="000E38E7" w:rsidP="004B4571">
      <w:pPr>
        <w:pStyle w:val="Default"/>
        <w:ind w:firstLine="540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>5. ЛИЦА, ОТВЕТСТВЕННЫЕ ЗА ПРИЕМ СВЕДЕНИЙ О ВОЗНИКШЕМ (ИМЕЮЩЕМСЯ) КОНФЛИКТЕ ИНТЕРЕСОВ И РАССМОТРЕНИЕ ЭТИХ СВЕДЕНИЙ</w:t>
      </w:r>
    </w:p>
    <w:p w14:paraId="5CA0777B" w14:textId="77777777" w:rsidR="00EF0219" w:rsidRPr="00692DC3" w:rsidRDefault="00EF0219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5.1. Лицом, ответственным</w:t>
      </w:r>
      <w:r w:rsidR="000E38E7" w:rsidRPr="00692DC3">
        <w:rPr>
          <w:sz w:val="28"/>
          <w:szCs w:val="28"/>
        </w:rPr>
        <w:t xml:space="preserve"> за прием сведений о возникшем </w:t>
      </w:r>
      <w:r w:rsidR="000E38E7" w:rsidRPr="004B4571">
        <w:rPr>
          <w:sz w:val="28"/>
          <w:szCs w:val="28"/>
        </w:rPr>
        <w:t xml:space="preserve">(имеющемся) </w:t>
      </w:r>
      <w:r w:rsidR="000E38E7" w:rsidRPr="00692DC3">
        <w:rPr>
          <w:sz w:val="28"/>
          <w:szCs w:val="28"/>
        </w:rPr>
        <w:t xml:space="preserve">конфликте интересов, в том числе уведомлений, заявлений и обращений </w:t>
      </w:r>
      <w:r w:rsidR="000E38E7" w:rsidRPr="004B4571">
        <w:rPr>
          <w:sz w:val="28"/>
          <w:szCs w:val="28"/>
        </w:rPr>
        <w:t>(далее – уведомление)</w:t>
      </w:r>
      <w:r w:rsidR="000E38E7" w:rsidRPr="008E7DEC">
        <w:rPr>
          <w:szCs w:val="28"/>
        </w:rPr>
        <w:t xml:space="preserve"> </w:t>
      </w:r>
      <w:r w:rsidR="000E38E7" w:rsidRPr="00692DC3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</w:t>
      </w:r>
      <w:r w:rsidRPr="00692DC3">
        <w:rPr>
          <w:sz w:val="28"/>
          <w:szCs w:val="28"/>
        </w:rPr>
        <w:t>сти к конфликту интересов, являе</w:t>
      </w:r>
      <w:r w:rsidR="000E38E7" w:rsidRPr="00692DC3">
        <w:rPr>
          <w:sz w:val="28"/>
          <w:szCs w:val="28"/>
        </w:rPr>
        <w:t>тся</w:t>
      </w:r>
      <w:r w:rsidRPr="00692DC3">
        <w:rPr>
          <w:sz w:val="28"/>
          <w:szCs w:val="28"/>
        </w:rPr>
        <w:t xml:space="preserve"> комплаенс офицер Предприятия.</w:t>
      </w:r>
    </w:p>
    <w:p w14:paraId="13149FC6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5.2. Заинтересованные лица должны без промедления соо</w:t>
      </w:r>
      <w:r w:rsidR="00EF0219" w:rsidRPr="00692DC3">
        <w:rPr>
          <w:sz w:val="28"/>
          <w:szCs w:val="28"/>
        </w:rPr>
        <w:t>бщать комплаенс офицеру Предприятия</w:t>
      </w:r>
      <w:r w:rsidRPr="00692DC3">
        <w:rPr>
          <w:sz w:val="28"/>
          <w:szCs w:val="28"/>
        </w:rPr>
        <w:t xml:space="preserve">, о любой личной заинтересованности, которая приводит или может привести к конфликту интересов, и до получения рекомендаций избегать любых отношений или действий, которые могут помешать принятию объективных и честных решений. </w:t>
      </w:r>
    </w:p>
    <w:p w14:paraId="19422C99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5.3. Полученная информация </w:t>
      </w:r>
      <w:r w:rsidR="00EF0219" w:rsidRPr="00692DC3">
        <w:rPr>
          <w:sz w:val="28"/>
          <w:szCs w:val="28"/>
        </w:rPr>
        <w:t>комплаенс офицером Предприятия</w:t>
      </w:r>
      <w:r w:rsidRPr="00692DC3">
        <w:rPr>
          <w:sz w:val="28"/>
          <w:szCs w:val="28"/>
        </w:rPr>
        <w:t xml:space="preserve"> немедленно передается на рассмотрение </w:t>
      </w:r>
      <w:r w:rsidR="006514E8" w:rsidRPr="00692DC3">
        <w:rPr>
          <w:sz w:val="28"/>
          <w:szCs w:val="28"/>
        </w:rPr>
        <w:t xml:space="preserve">Комиссии по подбору персонала Предприятия </w:t>
      </w:r>
      <w:r w:rsidR="006514E8" w:rsidRPr="004B4571">
        <w:rPr>
          <w:sz w:val="28"/>
          <w:szCs w:val="28"/>
        </w:rPr>
        <w:t>(далее – Комиссия)</w:t>
      </w:r>
      <w:r w:rsidRPr="004B4571">
        <w:rPr>
          <w:sz w:val="28"/>
          <w:szCs w:val="28"/>
        </w:rPr>
        <w:t>.</w:t>
      </w:r>
      <w:r w:rsidRPr="00692DC3">
        <w:rPr>
          <w:sz w:val="28"/>
          <w:szCs w:val="28"/>
        </w:rPr>
        <w:t xml:space="preserve"> </w:t>
      </w:r>
    </w:p>
    <w:p w14:paraId="1AB5AFDE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Состав</w:t>
      </w:r>
      <w:r w:rsidR="006514E8" w:rsidRPr="00692DC3">
        <w:rPr>
          <w:sz w:val="28"/>
          <w:szCs w:val="28"/>
        </w:rPr>
        <w:t xml:space="preserve"> Комиссий формируе</w:t>
      </w:r>
      <w:r w:rsidRPr="00692DC3">
        <w:rPr>
          <w:sz w:val="28"/>
          <w:szCs w:val="28"/>
        </w:rPr>
        <w:t>тся таким образом, чтобы исключить возможность возникновения конфликта интересов, который мог бы по</w:t>
      </w:r>
      <w:r w:rsidR="006514E8" w:rsidRPr="00692DC3">
        <w:rPr>
          <w:sz w:val="28"/>
          <w:szCs w:val="28"/>
        </w:rPr>
        <w:t>влиять на принимаемые Комиссией решения, и утверждае</w:t>
      </w:r>
      <w:r w:rsidRPr="00692DC3">
        <w:rPr>
          <w:sz w:val="28"/>
          <w:szCs w:val="28"/>
        </w:rPr>
        <w:t xml:space="preserve">тся приказом </w:t>
      </w:r>
      <w:r w:rsidR="006514E8" w:rsidRPr="00692DC3">
        <w:rPr>
          <w:sz w:val="28"/>
          <w:szCs w:val="28"/>
        </w:rPr>
        <w:t>генерального директора</w:t>
      </w:r>
      <w:r w:rsidRPr="00692DC3">
        <w:rPr>
          <w:sz w:val="28"/>
          <w:szCs w:val="28"/>
        </w:rPr>
        <w:t xml:space="preserve"> </w:t>
      </w:r>
      <w:r w:rsidR="006514E8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. </w:t>
      </w:r>
    </w:p>
    <w:p w14:paraId="472899A9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14:paraId="7B9BC334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Заседание Комиссий проводится, как правило, в присутствии работника, в отношении которого рассматривается вопрос о соблюдении требований об урегулировании конфликта интересов. О намерении лично присутствовать на заседании Комиссии работник указывает в уведомлении. </w:t>
      </w:r>
    </w:p>
    <w:p w14:paraId="219CA7CA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Заседание Комиссии может проводиться в отсутствие работника в случае: </w:t>
      </w:r>
    </w:p>
    <w:p w14:paraId="11DDBAA4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а) если в уведомлении не содержится указания о намерении работника лично присутствовать на заседании Комиссии; </w:t>
      </w:r>
    </w:p>
    <w:p w14:paraId="024DD948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lastRenderedPageBreak/>
        <w:t xml:space="preserve">б) если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 </w:t>
      </w:r>
    </w:p>
    <w:p w14:paraId="7F955F5E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На заседании Комиссии заслушиваются пояснения работника, рассматриваются материалы по существу вынесенных на данное заседание вопросов, а также дополнительные материалы. </w:t>
      </w:r>
    </w:p>
    <w:p w14:paraId="20788C8B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5.9. Проверка информации о возникших </w:t>
      </w:r>
      <w:r w:rsidRPr="004B4571">
        <w:rPr>
          <w:sz w:val="28"/>
          <w:szCs w:val="28"/>
        </w:rPr>
        <w:t xml:space="preserve">(имеющихся) </w:t>
      </w:r>
      <w:r w:rsidRPr="00692DC3">
        <w:rPr>
          <w:sz w:val="28"/>
          <w:szCs w:val="28"/>
        </w:rPr>
        <w:t>конфликтах ин</w:t>
      </w:r>
      <w:r w:rsidR="00692DC3" w:rsidRPr="00692DC3">
        <w:rPr>
          <w:sz w:val="28"/>
          <w:szCs w:val="28"/>
        </w:rPr>
        <w:t>тересов осуществляется Комиссией</w:t>
      </w:r>
      <w:r w:rsidRPr="00692DC3">
        <w:rPr>
          <w:sz w:val="28"/>
          <w:szCs w:val="28"/>
        </w:rPr>
        <w:t xml:space="preserve"> в месячный срок. По решению председателя Комиссии, срок проверки может быть продлен до двух месяцев. </w:t>
      </w:r>
    </w:p>
    <w:p w14:paraId="4BB4708F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Члены Комиссии и лица, участвовавшие в ее заседании, не вправе разглашать сведения, ставшие им известными в ходе работы Комиссии. </w:t>
      </w:r>
    </w:p>
    <w:p w14:paraId="644F0366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5.11. По итогам рассмотрения уведомления Комиссия принимает одно из следующих решений: </w:t>
      </w:r>
    </w:p>
    <w:p w14:paraId="46425E02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а) признать, что при исполнении работником должностных обязанностей конфликт интересов отсутствует; </w:t>
      </w:r>
    </w:p>
    <w:p w14:paraId="7B1D5986" w14:textId="77777777" w:rsidR="003E1804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указанному лицу принять меры по урегулированию конфликта интересов или по недопущению его возникновения;</w:t>
      </w:r>
    </w:p>
    <w:p w14:paraId="300071FA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в) признать, что работник не соблюдал требования об урегулировании конфликта интересов. В этом случае Комиссия рекомендует </w:t>
      </w:r>
      <w:r w:rsidR="00692DC3" w:rsidRPr="00692DC3">
        <w:rPr>
          <w:sz w:val="28"/>
          <w:szCs w:val="28"/>
        </w:rPr>
        <w:t>генеральному директору Предприятия</w:t>
      </w:r>
      <w:r w:rsidRPr="00692DC3">
        <w:rPr>
          <w:sz w:val="28"/>
          <w:szCs w:val="28"/>
        </w:rPr>
        <w:t xml:space="preserve"> применить к указанному лицу конкретную меру ответственности. </w:t>
      </w:r>
    </w:p>
    <w:p w14:paraId="1C2146E2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5.12. Решение Комиссии оформляется протоколом. </w:t>
      </w:r>
    </w:p>
    <w:p w14:paraId="43A91562" w14:textId="77777777" w:rsidR="000E38E7" w:rsidRPr="00692DC3" w:rsidRDefault="00692DC3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5.13</w:t>
      </w:r>
      <w:r w:rsidR="000E38E7" w:rsidRPr="00692DC3">
        <w:rPr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работник должен быть ознакомлен. </w:t>
      </w:r>
    </w:p>
    <w:p w14:paraId="48A61CCE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5.14. Окончательное решение о способе разрешения возникшего (имеющегося) конфликта интересов принимается </w:t>
      </w:r>
      <w:r w:rsidR="00692DC3" w:rsidRPr="00692DC3">
        <w:rPr>
          <w:sz w:val="28"/>
          <w:szCs w:val="28"/>
        </w:rPr>
        <w:t>генеральным директором</w:t>
      </w:r>
      <w:r w:rsidRPr="00692DC3">
        <w:rPr>
          <w:sz w:val="28"/>
          <w:szCs w:val="28"/>
        </w:rPr>
        <w:t xml:space="preserve"> </w:t>
      </w:r>
      <w:r w:rsidR="00692DC3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в течение трех рабочих дней с момента получения протокола заседания Комиссии. </w:t>
      </w:r>
    </w:p>
    <w:p w14:paraId="27ABDA43" w14:textId="77777777" w:rsidR="003E1804" w:rsidRPr="00692DC3" w:rsidRDefault="003E1804" w:rsidP="004B4571">
      <w:pPr>
        <w:pStyle w:val="Default"/>
        <w:ind w:left="120"/>
        <w:jc w:val="center"/>
        <w:rPr>
          <w:b/>
          <w:bCs/>
          <w:sz w:val="28"/>
          <w:szCs w:val="28"/>
        </w:rPr>
      </w:pPr>
    </w:p>
    <w:p w14:paraId="06E10480" w14:textId="77777777" w:rsidR="000E38E7" w:rsidRPr="00692DC3" w:rsidRDefault="000E38E7" w:rsidP="004B4571">
      <w:pPr>
        <w:pStyle w:val="Default"/>
        <w:ind w:left="120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6. ПОРЯДОК УВЕДОМЛЕНИЯ РАБОТОДАТЕЛЯ РАБОТНИКАМИ, ЗАМЕЩАЮЩИМИ ОТДЕЛЬНЫЕ ДОЛЖНОСТИ НА ОСНОВАНИИ ТРУДОВОГО ДОГОВОРА,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14:paraId="33574ECC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6.1. 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 </w:t>
      </w:r>
    </w:p>
    <w:p w14:paraId="3776AAA6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lastRenderedPageBreak/>
        <w:t xml:space="preserve">6.2.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</w:t>
      </w:r>
      <w:r w:rsidR="00674150" w:rsidRPr="00692DC3">
        <w:rPr>
          <w:sz w:val="28"/>
          <w:szCs w:val="28"/>
        </w:rPr>
        <w:t xml:space="preserve">одного </w:t>
      </w:r>
      <w:r w:rsidRPr="00692DC3">
        <w:rPr>
          <w:sz w:val="28"/>
          <w:szCs w:val="28"/>
        </w:rPr>
        <w:t xml:space="preserve">рабочего дня, следующего за днем, когда ему стало об этом известно, а в случае отсутствия работника по какой-либо причине на рабочем месте – при первой возможности, уведомить об этом работодателя. </w:t>
      </w:r>
    </w:p>
    <w:p w14:paraId="5E7D6CAB" w14:textId="0BA6303B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4B4571">
        <w:rPr>
          <w:sz w:val="28"/>
          <w:szCs w:val="28"/>
        </w:rPr>
        <w:t>(далее – уведомление),</w:t>
      </w:r>
      <w:r w:rsidRPr="00692DC3">
        <w:rPr>
          <w:sz w:val="28"/>
          <w:szCs w:val="28"/>
        </w:rPr>
        <w:t xml:space="preserve"> составляется в письменном виде в произвольной форме или по рекомендуемому образцу согласно приложению 2 к настоящему Положению на имя </w:t>
      </w:r>
      <w:r w:rsidR="006A353E">
        <w:rPr>
          <w:sz w:val="28"/>
          <w:szCs w:val="28"/>
          <w:lang w:val="kk-KZ"/>
        </w:rPr>
        <w:t>Председателя Правления</w:t>
      </w:r>
      <w:r w:rsidR="00674150" w:rsidRPr="00692DC3">
        <w:rPr>
          <w:sz w:val="28"/>
          <w:szCs w:val="28"/>
        </w:rPr>
        <w:t xml:space="preserve"> </w:t>
      </w:r>
      <w:r w:rsidR="006A353E">
        <w:rPr>
          <w:sz w:val="28"/>
          <w:szCs w:val="28"/>
          <w:lang w:val="kk-KZ"/>
        </w:rPr>
        <w:t>Общества</w:t>
      </w:r>
      <w:r w:rsidRPr="00692DC3">
        <w:rPr>
          <w:sz w:val="28"/>
          <w:szCs w:val="28"/>
        </w:rPr>
        <w:t xml:space="preserve"> и предоставляется </w:t>
      </w:r>
      <w:r w:rsidR="00674150" w:rsidRPr="00692DC3">
        <w:rPr>
          <w:sz w:val="28"/>
          <w:szCs w:val="28"/>
        </w:rPr>
        <w:t xml:space="preserve">комплаенс офицеру </w:t>
      </w:r>
      <w:r w:rsidR="006A353E">
        <w:rPr>
          <w:sz w:val="28"/>
          <w:szCs w:val="28"/>
          <w:lang w:val="kk-KZ"/>
        </w:rPr>
        <w:t>Общества</w:t>
      </w:r>
      <w:r w:rsidRPr="00692DC3">
        <w:rPr>
          <w:sz w:val="28"/>
          <w:szCs w:val="28"/>
        </w:rPr>
        <w:t xml:space="preserve">. </w:t>
      </w:r>
    </w:p>
    <w:p w14:paraId="0CBED3DC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 </w:t>
      </w:r>
    </w:p>
    <w:p w14:paraId="0FD25C71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6.4. В случае, если уведомление не может быть представлено работником лично, оно направляется по каналам факсимильной связи или по почте с уведомлением о вручении. </w:t>
      </w:r>
    </w:p>
    <w:p w14:paraId="14311366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6.5. Уведомления в день их поступления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4B4571">
        <w:rPr>
          <w:sz w:val="28"/>
          <w:szCs w:val="28"/>
        </w:rPr>
        <w:t>(далее – журнал)</w:t>
      </w:r>
      <w:r w:rsidRPr="00692DC3">
        <w:rPr>
          <w:sz w:val="28"/>
          <w:szCs w:val="28"/>
        </w:rPr>
        <w:t xml:space="preserve">, составленном по рекомендуемому образцу согласно приложению 3 к настоящему Положению. </w:t>
      </w:r>
    </w:p>
    <w:p w14:paraId="39C1FA4F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Листы журнала должны быть прошиты, пронумерованы и заверены печатью </w:t>
      </w:r>
      <w:r w:rsidR="00674150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. </w:t>
      </w:r>
    </w:p>
    <w:p w14:paraId="61AC82C3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6.6. Копия уведомления с отметкой о его регистрации выдается работнику на руки под подпись в журнале или направляется ему по почте с уведомлением о вручении. </w:t>
      </w:r>
    </w:p>
    <w:p w14:paraId="3221596B" w14:textId="4CE13F63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6.7. Не позднее трех рабочих дней, следующих за днем регистрации уведомления, </w:t>
      </w:r>
      <w:r w:rsidR="00692DC3" w:rsidRPr="00692DC3">
        <w:rPr>
          <w:sz w:val="28"/>
          <w:szCs w:val="28"/>
        </w:rPr>
        <w:t xml:space="preserve">комплаенс офицер </w:t>
      </w:r>
      <w:r w:rsidR="006A353E">
        <w:rPr>
          <w:sz w:val="28"/>
          <w:szCs w:val="28"/>
          <w:lang w:val="kk-KZ"/>
        </w:rPr>
        <w:t>Общества</w:t>
      </w:r>
      <w:r w:rsidRPr="00692DC3">
        <w:rPr>
          <w:sz w:val="28"/>
          <w:szCs w:val="28"/>
        </w:rPr>
        <w:t xml:space="preserve"> обеспечивает его направление Комиссии. </w:t>
      </w:r>
    </w:p>
    <w:p w14:paraId="44702AE6" w14:textId="77777777" w:rsidR="000E38E7" w:rsidRPr="00692DC3" w:rsidRDefault="000E38E7" w:rsidP="004B4571">
      <w:pPr>
        <w:pStyle w:val="Default"/>
        <w:rPr>
          <w:sz w:val="28"/>
          <w:szCs w:val="28"/>
        </w:rPr>
      </w:pPr>
    </w:p>
    <w:p w14:paraId="1E2A88E8" w14:textId="77777777" w:rsidR="000E38E7" w:rsidRPr="00692DC3" w:rsidRDefault="000E38E7" w:rsidP="004B4571">
      <w:pPr>
        <w:pStyle w:val="Default"/>
        <w:ind w:firstLine="450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>7. ОТВЕТСТВЕННОСТЬ РАБОТНИКОВ ЗА НЕСОБЛЮДЕНИЕ ПОЛОЖЕНИЯ О КОНФЛИКТЕ ИНТЕРЕСОВ</w:t>
      </w:r>
    </w:p>
    <w:p w14:paraId="16ECEF7C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7.1. 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предусмотренном действующим законодательством </w:t>
      </w:r>
      <w:r w:rsidR="00122592" w:rsidRPr="00692DC3">
        <w:rPr>
          <w:sz w:val="28"/>
          <w:szCs w:val="28"/>
        </w:rPr>
        <w:t>Республики Казахстан</w:t>
      </w:r>
      <w:r w:rsidRPr="00692DC3">
        <w:rPr>
          <w:sz w:val="28"/>
          <w:szCs w:val="28"/>
        </w:rPr>
        <w:t xml:space="preserve">. </w:t>
      </w:r>
    </w:p>
    <w:p w14:paraId="1AAC2830" w14:textId="6BCA38B9" w:rsidR="000E38E7" w:rsidRPr="00692DC3" w:rsidRDefault="00C718E0" w:rsidP="004B45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7</w:t>
      </w:r>
      <w:r w:rsidR="000E38E7" w:rsidRPr="00692DC3">
        <w:rPr>
          <w:sz w:val="28"/>
          <w:szCs w:val="28"/>
        </w:rPr>
        <w:t xml:space="preserve">.2. За непринятие работником мер по предотвращению или урегулированию конфликта </w:t>
      </w:r>
      <w:r w:rsidR="000E38E7" w:rsidRPr="008E7DEC">
        <w:rPr>
          <w:sz w:val="28"/>
          <w:szCs w:val="28"/>
        </w:rPr>
        <w:t xml:space="preserve">интересов, стороной которого он является, с ним может быть расторгнут трудовой договор </w:t>
      </w:r>
      <w:r w:rsidRPr="008E7DEC">
        <w:rPr>
          <w:sz w:val="28"/>
          <w:szCs w:val="28"/>
        </w:rPr>
        <w:t xml:space="preserve">в соответствии со статьями </w:t>
      </w:r>
      <w:r w:rsidR="00026C55" w:rsidRPr="008E7DEC">
        <w:rPr>
          <w:sz w:val="28"/>
          <w:szCs w:val="28"/>
        </w:rPr>
        <w:t>52</w:t>
      </w:r>
      <w:r w:rsidRPr="008E7DEC">
        <w:rPr>
          <w:sz w:val="28"/>
          <w:szCs w:val="28"/>
        </w:rPr>
        <w:t xml:space="preserve"> </w:t>
      </w:r>
      <w:r w:rsidRPr="008E7DEC">
        <w:rPr>
          <w:sz w:val="28"/>
          <w:szCs w:val="28"/>
        </w:rPr>
        <w:br/>
        <w:t>и 143-1</w:t>
      </w:r>
      <w:r w:rsidR="000E38E7" w:rsidRPr="008E7DEC">
        <w:rPr>
          <w:sz w:val="28"/>
          <w:szCs w:val="28"/>
        </w:rPr>
        <w:t xml:space="preserve"> Трудового кодекса </w:t>
      </w:r>
      <w:r w:rsidR="00026C55" w:rsidRPr="008E7DEC">
        <w:rPr>
          <w:sz w:val="28"/>
          <w:szCs w:val="28"/>
        </w:rPr>
        <w:t>Республики Казахстан</w:t>
      </w:r>
      <w:r w:rsidRPr="008E7DEC">
        <w:rPr>
          <w:sz w:val="28"/>
          <w:szCs w:val="28"/>
        </w:rPr>
        <w:t>, а также подпунктом 13) пункта 11 Комплаенс политики Предприятия</w:t>
      </w:r>
      <w:r w:rsidR="000E38E7" w:rsidRPr="008E7DEC">
        <w:rPr>
          <w:sz w:val="28"/>
          <w:szCs w:val="28"/>
        </w:rPr>
        <w:t>.</w:t>
      </w:r>
      <w:r w:rsidR="000E38E7" w:rsidRPr="00692DC3">
        <w:rPr>
          <w:sz w:val="28"/>
          <w:szCs w:val="28"/>
        </w:rPr>
        <w:t xml:space="preserve"> </w:t>
      </w:r>
    </w:p>
    <w:p w14:paraId="598E7F7F" w14:textId="77777777" w:rsidR="00692DC3" w:rsidRPr="00692DC3" w:rsidRDefault="00692DC3" w:rsidP="004B4571">
      <w:pPr>
        <w:pStyle w:val="Default"/>
        <w:ind w:firstLine="709"/>
        <w:jc w:val="both"/>
        <w:rPr>
          <w:sz w:val="28"/>
          <w:szCs w:val="28"/>
        </w:rPr>
        <w:sectPr w:rsidR="00692DC3" w:rsidRPr="00692DC3" w:rsidSect="00316522">
          <w:headerReference w:type="default" r:id="rId7"/>
          <w:footerReference w:type="default" r:id="rId8"/>
          <w:headerReference w:type="first" r:id="rId9"/>
          <w:pgSz w:w="11906" w:h="16838"/>
          <w:pgMar w:top="426" w:right="850" w:bottom="1134" w:left="1418" w:header="708" w:footer="708" w:gutter="0"/>
          <w:cols w:space="708"/>
          <w:titlePg/>
          <w:docGrid w:linePitch="360"/>
        </w:sectPr>
      </w:pPr>
    </w:p>
    <w:p w14:paraId="4ABDFE9B" w14:textId="77777777" w:rsidR="00692DC3" w:rsidRPr="00692DC3" w:rsidRDefault="00692DC3" w:rsidP="004B4571">
      <w:pPr>
        <w:pStyle w:val="Default"/>
        <w:ind w:firstLine="709"/>
        <w:jc w:val="both"/>
        <w:rPr>
          <w:sz w:val="28"/>
          <w:szCs w:val="28"/>
        </w:rPr>
      </w:pPr>
    </w:p>
    <w:p w14:paraId="75DD677B" w14:textId="77777777" w:rsidR="000E38E7" w:rsidRPr="00692DC3" w:rsidRDefault="000E38E7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Приложение 1 </w:t>
      </w:r>
    </w:p>
    <w:p w14:paraId="49D7DE75" w14:textId="77777777" w:rsidR="00E85023" w:rsidRPr="00692DC3" w:rsidRDefault="000E38E7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 </w:t>
      </w:r>
      <w:r w:rsidR="00E85023" w:rsidRPr="00692DC3">
        <w:rPr>
          <w:sz w:val="23"/>
          <w:szCs w:val="23"/>
        </w:rPr>
        <w:t xml:space="preserve">Положению по урегулированию </w:t>
      </w:r>
    </w:p>
    <w:p w14:paraId="3796DB21" w14:textId="77777777" w:rsidR="006A353E" w:rsidRDefault="00E85023" w:rsidP="006A353E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конфликта интересов в </w:t>
      </w:r>
      <w:r w:rsidR="006A353E" w:rsidRPr="006A353E">
        <w:rPr>
          <w:sz w:val="23"/>
          <w:szCs w:val="23"/>
        </w:rPr>
        <w:t xml:space="preserve">АО «УК СЭЗ  </w:t>
      </w:r>
    </w:p>
    <w:p w14:paraId="7F635319" w14:textId="77777777" w:rsidR="006A353E" w:rsidRDefault="006A353E" w:rsidP="006A353E">
      <w:pPr>
        <w:pStyle w:val="Default"/>
        <w:jc w:val="right"/>
        <w:rPr>
          <w:sz w:val="23"/>
          <w:szCs w:val="23"/>
        </w:rPr>
      </w:pPr>
      <w:r w:rsidRPr="006A353E">
        <w:rPr>
          <w:sz w:val="23"/>
          <w:szCs w:val="23"/>
        </w:rPr>
        <w:t xml:space="preserve">«Национальный индустриальный </w:t>
      </w:r>
    </w:p>
    <w:p w14:paraId="6CE5F18D" w14:textId="2077CF82" w:rsidR="00E85023" w:rsidRDefault="006A353E" w:rsidP="006A353E">
      <w:pPr>
        <w:pStyle w:val="Default"/>
        <w:jc w:val="right"/>
        <w:rPr>
          <w:sz w:val="23"/>
          <w:szCs w:val="23"/>
        </w:rPr>
      </w:pPr>
      <w:r w:rsidRPr="006A353E">
        <w:rPr>
          <w:sz w:val="23"/>
          <w:szCs w:val="23"/>
        </w:rPr>
        <w:t>нефтехимический технопарк»</w:t>
      </w:r>
    </w:p>
    <w:p w14:paraId="2F607795" w14:textId="77777777" w:rsidR="006A353E" w:rsidRPr="00692DC3" w:rsidRDefault="006A353E" w:rsidP="006A353E">
      <w:pPr>
        <w:pStyle w:val="Default"/>
        <w:jc w:val="right"/>
        <w:rPr>
          <w:sz w:val="23"/>
          <w:szCs w:val="23"/>
        </w:rPr>
      </w:pPr>
    </w:p>
    <w:p w14:paraId="4C709759" w14:textId="77777777" w:rsidR="000E38E7" w:rsidRPr="00692DC3" w:rsidRDefault="000E38E7" w:rsidP="004B4571">
      <w:pPr>
        <w:pStyle w:val="Default"/>
        <w:jc w:val="center"/>
        <w:rPr>
          <w:b/>
          <w:bCs/>
          <w:sz w:val="28"/>
          <w:szCs w:val="28"/>
        </w:rPr>
      </w:pPr>
      <w:r w:rsidRPr="00692DC3">
        <w:rPr>
          <w:b/>
          <w:bCs/>
          <w:sz w:val="28"/>
          <w:szCs w:val="28"/>
        </w:rPr>
        <w:t>Обзор типовых ситуаций конфликта интересов</w:t>
      </w:r>
    </w:p>
    <w:p w14:paraId="166B052E" w14:textId="77777777" w:rsidR="00E85023" w:rsidRPr="00692DC3" w:rsidRDefault="00E85023" w:rsidP="004B4571">
      <w:pPr>
        <w:pStyle w:val="Default"/>
        <w:jc w:val="center"/>
        <w:rPr>
          <w:sz w:val="28"/>
          <w:szCs w:val="28"/>
        </w:rPr>
      </w:pPr>
    </w:p>
    <w:p w14:paraId="22B27301" w14:textId="61CCC9F5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1. Работник </w:t>
      </w:r>
      <w:r w:rsidR="00E85023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</w:t>
      </w:r>
      <w:r w:rsidR="00B6399A">
        <w:rPr>
          <w:sz w:val="28"/>
          <w:szCs w:val="28"/>
        </w:rPr>
        <w:t xml:space="preserve"> являющимся его родственниками </w:t>
      </w:r>
      <w:r w:rsidRPr="00692DC3">
        <w:rPr>
          <w:sz w:val="28"/>
          <w:szCs w:val="28"/>
        </w:rPr>
        <w:t xml:space="preserve">или иным лицам, с которыми связана его личная заинтересованность. </w:t>
      </w:r>
    </w:p>
    <w:p w14:paraId="32F2B72B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того решения, которое является предметом конфликта интересов. </w:t>
      </w:r>
    </w:p>
    <w:p w14:paraId="2469C33D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0873D41B" w14:textId="3F3FD42D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2.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>участвует в принятии кадровых решений в отношении лиц,</w:t>
      </w:r>
      <w:r w:rsidR="00B6399A">
        <w:rPr>
          <w:sz w:val="28"/>
          <w:szCs w:val="28"/>
        </w:rPr>
        <w:t xml:space="preserve"> являющихся его родственниками </w:t>
      </w:r>
      <w:r w:rsidRPr="00692DC3">
        <w:rPr>
          <w:sz w:val="28"/>
          <w:szCs w:val="28"/>
        </w:rPr>
        <w:t xml:space="preserve">или иными лицами, с которым связана его личная заинтересованность. </w:t>
      </w:r>
      <w:r w:rsidR="00E85023" w:rsidRPr="00692DC3">
        <w:rPr>
          <w:sz w:val="28"/>
          <w:szCs w:val="28"/>
        </w:rPr>
        <w:t xml:space="preserve"> </w:t>
      </w:r>
    </w:p>
    <w:p w14:paraId="5E9CB439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решения, которое является предметом конфликта интересов; перевод работника </w:t>
      </w:r>
      <w:r w:rsidRPr="008E7DEC">
        <w:rPr>
          <w:i/>
          <w:szCs w:val="28"/>
        </w:rPr>
        <w:t>(его подчиненного)</w:t>
      </w:r>
      <w:r w:rsidRPr="008E7DEC">
        <w:rPr>
          <w:szCs w:val="28"/>
        </w:rPr>
        <w:t xml:space="preserve"> </w:t>
      </w:r>
      <w:r w:rsidRPr="00692DC3">
        <w:rPr>
          <w:sz w:val="28"/>
          <w:szCs w:val="28"/>
        </w:rPr>
        <w:t xml:space="preserve">на иную должность или изменение его должностных обязанностей. </w:t>
      </w:r>
    </w:p>
    <w:p w14:paraId="3CBAD330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6644A22A" w14:textId="4D4A665C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3.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 </w:t>
      </w:r>
      <w:r w:rsidR="00E85023" w:rsidRPr="00692DC3">
        <w:rPr>
          <w:sz w:val="28"/>
          <w:szCs w:val="28"/>
        </w:rPr>
        <w:t>Предприяти</w:t>
      </w:r>
      <w:r w:rsidR="009777A3">
        <w:rPr>
          <w:sz w:val="28"/>
          <w:szCs w:val="28"/>
        </w:rPr>
        <w:t>ем</w:t>
      </w:r>
      <w:r w:rsidRPr="00692DC3">
        <w:rPr>
          <w:sz w:val="28"/>
          <w:szCs w:val="28"/>
        </w:rPr>
        <w:t xml:space="preserve">, намеревающейся установить такие отношения или являющейся ее конкурентом. </w:t>
      </w:r>
      <w:r w:rsidR="00E85023" w:rsidRPr="00692DC3">
        <w:rPr>
          <w:sz w:val="28"/>
          <w:szCs w:val="28"/>
        </w:rPr>
        <w:t xml:space="preserve"> </w:t>
      </w:r>
    </w:p>
    <w:p w14:paraId="720E1B44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 </w:t>
      </w:r>
    </w:p>
    <w:p w14:paraId="22390321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0039D38C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4.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принимает решение о закупке </w:t>
      </w:r>
      <w:r w:rsidR="00E85023" w:rsidRPr="00692DC3">
        <w:rPr>
          <w:sz w:val="28"/>
          <w:szCs w:val="28"/>
        </w:rPr>
        <w:t xml:space="preserve">Предприятием </w:t>
      </w:r>
      <w:r w:rsidRPr="00692DC3">
        <w:rPr>
          <w:sz w:val="28"/>
          <w:szCs w:val="28"/>
        </w:rPr>
        <w:t xml:space="preserve">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 </w:t>
      </w:r>
    </w:p>
    <w:p w14:paraId="45754B12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отстранение работника от принятия решения, которое является предметом конфликта интересов. </w:t>
      </w:r>
    </w:p>
    <w:p w14:paraId="3FCDC7A2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54706EC3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5.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или иное лицо, с которым связана личная заинтересованность работника, получает материальные блага или услуги от иной </w:t>
      </w:r>
      <w:r w:rsidRPr="00692DC3">
        <w:rPr>
          <w:sz w:val="28"/>
          <w:szCs w:val="28"/>
        </w:rPr>
        <w:lastRenderedPageBreak/>
        <w:t xml:space="preserve">организации, которая имеет деловые отношения с </w:t>
      </w:r>
      <w:r w:rsidR="00E85023" w:rsidRPr="00692DC3">
        <w:rPr>
          <w:sz w:val="28"/>
          <w:szCs w:val="28"/>
        </w:rPr>
        <w:t>Предприятием</w:t>
      </w:r>
      <w:r w:rsidRPr="00692DC3">
        <w:rPr>
          <w:sz w:val="28"/>
          <w:szCs w:val="28"/>
        </w:rPr>
        <w:t xml:space="preserve">, намеревается установить такие отношения или является ее конкурентом. </w:t>
      </w:r>
      <w:r w:rsidR="00E85023" w:rsidRPr="00692DC3">
        <w:rPr>
          <w:sz w:val="28"/>
          <w:szCs w:val="28"/>
        </w:rPr>
        <w:t xml:space="preserve"> </w:t>
      </w:r>
    </w:p>
    <w:p w14:paraId="785611AB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 xml:space="preserve">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 </w:t>
      </w:r>
    </w:p>
    <w:p w14:paraId="18F0BD5E" w14:textId="77777777" w:rsidR="00E85023" w:rsidRPr="00692DC3" w:rsidRDefault="00E85023" w:rsidP="004B4571">
      <w:pPr>
        <w:pStyle w:val="Default"/>
        <w:ind w:firstLine="680"/>
        <w:jc w:val="both"/>
        <w:rPr>
          <w:sz w:val="28"/>
          <w:szCs w:val="28"/>
        </w:rPr>
      </w:pPr>
    </w:p>
    <w:p w14:paraId="669D7685" w14:textId="77777777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6. Работник </w:t>
      </w:r>
      <w:r w:rsidR="00E85023" w:rsidRPr="00692DC3">
        <w:rPr>
          <w:sz w:val="28"/>
          <w:szCs w:val="28"/>
        </w:rPr>
        <w:t xml:space="preserve">Предприятия </w:t>
      </w:r>
      <w:r w:rsidRPr="00692DC3">
        <w:rPr>
          <w:sz w:val="28"/>
          <w:szCs w:val="28"/>
        </w:rPr>
        <w:t xml:space="preserve">или иное лицо, с которым связана личная заинтересованность работника, получает дорогостоящие подарки от своего подчиненного или иного работника </w:t>
      </w:r>
      <w:r w:rsidR="00E85023" w:rsidRPr="00692DC3">
        <w:rPr>
          <w:sz w:val="28"/>
          <w:szCs w:val="28"/>
        </w:rPr>
        <w:t>Предприятия</w:t>
      </w:r>
      <w:r w:rsidRPr="00692DC3">
        <w:rPr>
          <w:sz w:val="28"/>
          <w:szCs w:val="28"/>
        </w:rPr>
        <w:t xml:space="preserve">, в отношении которого работник выполняет контрольные функции. </w:t>
      </w:r>
      <w:r w:rsidR="00E85023" w:rsidRPr="00692DC3">
        <w:rPr>
          <w:sz w:val="28"/>
          <w:szCs w:val="28"/>
        </w:rPr>
        <w:t xml:space="preserve"> </w:t>
      </w:r>
    </w:p>
    <w:p w14:paraId="41D8AF12" w14:textId="68417C5E" w:rsidR="000E38E7" w:rsidRPr="00692DC3" w:rsidRDefault="000E38E7" w:rsidP="004B4571">
      <w:pPr>
        <w:pStyle w:val="Default"/>
        <w:ind w:firstLine="680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>рекомендация работнику вернуть дорогостоящий подарок дарителю; установление правил корпоративного поведения, рекоменд</w:t>
      </w:r>
      <w:r w:rsidR="00E85023" w:rsidRPr="00692DC3">
        <w:rPr>
          <w:sz w:val="28"/>
          <w:szCs w:val="28"/>
        </w:rPr>
        <w:t>ующих воздерживаться от дарения/</w:t>
      </w:r>
      <w:r w:rsidRPr="00692DC3">
        <w:rPr>
          <w:sz w:val="28"/>
          <w:szCs w:val="28"/>
        </w:rPr>
        <w:t xml:space="preserve">принятия дорогостоящих подарков; </w:t>
      </w:r>
      <w:r w:rsidR="00333F42">
        <w:rPr>
          <w:sz w:val="28"/>
          <w:szCs w:val="28"/>
        </w:rPr>
        <w:t>расторжение трудовых</w:t>
      </w:r>
      <w:r w:rsidRPr="00692DC3">
        <w:rPr>
          <w:sz w:val="28"/>
          <w:szCs w:val="28"/>
        </w:rPr>
        <w:t xml:space="preserve"> </w:t>
      </w:r>
      <w:r w:rsidR="00333F42">
        <w:rPr>
          <w:sz w:val="28"/>
          <w:szCs w:val="28"/>
        </w:rPr>
        <w:t xml:space="preserve">отношений с </w:t>
      </w:r>
      <w:r w:rsidRPr="00692DC3">
        <w:rPr>
          <w:sz w:val="28"/>
          <w:szCs w:val="28"/>
        </w:rPr>
        <w:t>работник</w:t>
      </w:r>
      <w:r w:rsidR="00333F42">
        <w:rPr>
          <w:sz w:val="28"/>
          <w:szCs w:val="28"/>
        </w:rPr>
        <w:t>ом</w:t>
      </w:r>
      <w:r w:rsidRPr="00692DC3">
        <w:rPr>
          <w:sz w:val="28"/>
          <w:szCs w:val="28"/>
        </w:rPr>
        <w:t xml:space="preserve"> </w:t>
      </w:r>
      <w:r w:rsidRPr="004B4571">
        <w:rPr>
          <w:sz w:val="28"/>
          <w:szCs w:val="28"/>
        </w:rPr>
        <w:t>(его подчиненн</w:t>
      </w:r>
      <w:r w:rsidR="00333F42">
        <w:rPr>
          <w:sz w:val="28"/>
          <w:szCs w:val="28"/>
        </w:rPr>
        <w:t>ым</w:t>
      </w:r>
      <w:r w:rsidRPr="004B4571">
        <w:rPr>
          <w:sz w:val="28"/>
          <w:szCs w:val="28"/>
        </w:rPr>
        <w:t>)</w:t>
      </w:r>
      <w:r w:rsidRPr="004B4571">
        <w:rPr>
          <w:i/>
          <w:sz w:val="28"/>
          <w:szCs w:val="28"/>
        </w:rPr>
        <w:t xml:space="preserve"> </w:t>
      </w:r>
      <w:r w:rsidRPr="00692DC3">
        <w:rPr>
          <w:sz w:val="28"/>
          <w:szCs w:val="28"/>
        </w:rPr>
        <w:t xml:space="preserve">и </w:t>
      </w:r>
      <w:r w:rsidR="00333F42">
        <w:rPr>
          <w:sz w:val="28"/>
          <w:szCs w:val="28"/>
        </w:rPr>
        <w:t>принятие мер согласно антикоррупционному законодательству</w:t>
      </w:r>
      <w:r w:rsidRPr="00692DC3">
        <w:rPr>
          <w:sz w:val="28"/>
          <w:szCs w:val="28"/>
        </w:rPr>
        <w:t xml:space="preserve">. </w:t>
      </w:r>
    </w:p>
    <w:p w14:paraId="30C12ED1" w14:textId="77777777" w:rsidR="00E85023" w:rsidRPr="00692DC3" w:rsidRDefault="00E85023" w:rsidP="004B4571">
      <w:pPr>
        <w:pStyle w:val="Default"/>
        <w:ind w:firstLine="709"/>
        <w:jc w:val="both"/>
        <w:rPr>
          <w:sz w:val="28"/>
          <w:szCs w:val="28"/>
        </w:rPr>
      </w:pPr>
    </w:p>
    <w:p w14:paraId="7E2DC344" w14:textId="77777777" w:rsidR="000E38E7" w:rsidRPr="00692DC3" w:rsidRDefault="00E85023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7</w:t>
      </w:r>
      <w:r w:rsidR="000E38E7" w:rsidRPr="00692DC3">
        <w:rPr>
          <w:sz w:val="28"/>
          <w:szCs w:val="28"/>
        </w:rPr>
        <w:t xml:space="preserve">. Работник </w:t>
      </w:r>
      <w:r w:rsidRPr="00692DC3">
        <w:rPr>
          <w:sz w:val="28"/>
          <w:szCs w:val="28"/>
        </w:rPr>
        <w:t xml:space="preserve">Предприятия </w:t>
      </w:r>
      <w:r w:rsidR="000E38E7" w:rsidRPr="00692DC3">
        <w:rPr>
          <w:sz w:val="28"/>
          <w:szCs w:val="28"/>
        </w:rPr>
        <w:t xml:space="preserve">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работника. </w:t>
      </w:r>
    </w:p>
    <w:p w14:paraId="3CA90283" w14:textId="5FA82F25" w:rsidR="000E38E7" w:rsidRPr="00692DC3" w:rsidRDefault="000E38E7" w:rsidP="008F0659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i/>
          <w:iCs/>
          <w:sz w:val="28"/>
          <w:szCs w:val="28"/>
        </w:rPr>
        <w:t xml:space="preserve">Возможные способы урегулирования: </w:t>
      </w:r>
      <w:r w:rsidRPr="00692DC3">
        <w:rPr>
          <w:sz w:val="28"/>
          <w:szCs w:val="28"/>
        </w:rPr>
        <w:t>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</w:t>
      </w:r>
      <w:r w:rsidR="008F0659">
        <w:rPr>
          <w:sz w:val="28"/>
          <w:szCs w:val="28"/>
        </w:rPr>
        <w:t>; расторжение трудовых</w:t>
      </w:r>
      <w:r w:rsidR="008F0659" w:rsidRPr="00692DC3">
        <w:rPr>
          <w:sz w:val="28"/>
          <w:szCs w:val="28"/>
        </w:rPr>
        <w:t xml:space="preserve"> </w:t>
      </w:r>
      <w:r w:rsidR="008F0659">
        <w:rPr>
          <w:sz w:val="28"/>
          <w:szCs w:val="28"/>
        </w:rPr>
        <w:t xml:space="preserve">отношений с </w:t>
      </w:r>
      <w:r w:rsidR="008F0659" w:rsidRPr="00692DC3">
        <w:rPr>
          <w:sz w:val="28"/>
          <w:szCs w:val="28"/>
        </w:rPr>
        <w:t>работник</w:t>
      </w:r>
      <w:r w:rsidR="008F0659">
        <w:rPr>
          <w:sz w:val="28"/>
          <w:szCs w:val="28"/>
        </w:rPr>
        <w:t>ом</w:t>
      </w:r>
      <w:r w:rsidRPr="00692DC3">
        <w:rPr>
          <w:sz w:val="28"/>
          <w:szCs w:val="28"/>
        </w:rPr>
        <w:t xml:space="preserve">. </w:t>
      </w:r>
      <w:r w:rsidR="00E85023" w:rsidRPr="00692DC3">
        <w:rPr>
          <w:sz w:val="28"/>
          <w:szCs w:val="28"/>
        </w:rPr>
        <w:t xml:space="preserve"> </w:t>
      </w:r>
    </w:p>
    <w:p w14:paraId="3AD22A57" w14:textId="77777777" w:rsidR="00E85023" w:rsidRPr="00692DC3" w:rsidRDefault="00E85023" w:rsidP="004B4571">
      <w:pPr>
        <w:pStyle w:val="Default"/>
        <w:rPr>
          <w:sz w:val="23"/>
          <w:szCs w:val="23"/>
        </w:rPr>
      </w:pPr>
    </w:p>
    <w:p w14:paraId="2BAF21C6" w14:textId="77777777" w:rsidR="00E85023" w:rsidRPr="00692DC3" w:rsidRDefault="00E85023" w:rsidP="004B4571">
      <w:pPr>
        <w:pStyle w:val="Default"/>
        <w:jc w:val="right"/>
        <w:rPr>
          <w:sz w:val="23"/>
          <w:szCs w:val="23"/>
        </w:rPr>
        <w:sectPr w:rsidR="00E85023" w:rsidRPr="00692DC3" w:rsidSect="004B457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78AF7E6B" w14:textId="77777777" w:rsidR="000E38E7" w:rsidRPr="00692DC3" w:rsidRDefault="000E38E7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lastRenderedPageBreak/>
        <w:t xml:space="preserve">Приложение 2 </w:t>
      </w:r>
    </w:p>
    <w:p w14:paraId="7F91D8BC" w14:textId="77777777" w:rsidR="00E85023" w:rsidRPr="00692DC3" w:rsidRDefault="00E85023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 Положению по урегулированию </w:t>
      </w:r>
    </w:p>
    <w:p w14:paraId="6281E9C3" w14:textId="77777777" w:rsidR="00E82355" w:rsidRDefault="00E85023" w:rsidP="00E82355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конфликта интересов в </w:t>
      </w:r>
      <w:r w:rsidR="00E82355" w:rsidRPr="00E82355">
        <w:rPr>
          <w:sz w:val="23"/>
          <w:szCs w:val="23"/>
        </w:rPr>
        <w:t xml:space="preserve">АО «УК СЭЗ  </w:t>
      </w:r>
    </w:p>
    <w:p w14:paraId="52DAE075" w14:textId="77777777" w:rsidR="00E82355" w:rsidRDefault="00E82355" w:rsidP="00E82355">
      <w:pPr>
        <w:pStyle w:val="Default"/>
        <w:jc w:val="right"/>
        <w:rPr>
          <w:sz w:val="23"/>
          <w:szCs w:val="23"/>
        </w:rPr>
      </w:pPr>
      <w:r w:rsidRPr="00E82355">
        <w:rPr>
          <w:sz w:val="23"/>
          <w:szCs w:val="23"/>
        </w:rPr>
        <w:t>«Национальный индустриальный</w:t>
      </w:r>
    </w:p>
    <w:p w14:paraId="77ED68FF" w14:textId="2CF1C9E3" w:rsidR="00E85023" w:rsidRPr="00692DC3" w:rsidRDefault="00E82355" w:rsidP="00E82355">
      <w:pPr>
        <w:pStyle w:val="Default"/>
        <w:jc w:val="right"/>
        <w:rPr>
          <w:sz w:val="28"/>
          <w:szCs w:val="28"/>
        </w:rPr>
      </w:pPr>
      <w:r w:rsidRPr="00E82355">
        <w:rPr>
          <w:sz w:val="23"/>
          <w:szCs w:val="23"/>
        </w:rPr>
        <w:t xml:space="preserve"> нефтехимический технопарк»</w:t>
      </w:r>
    </w:p>
    <w:p w14:paraId="3C3FE345" w14:textId="77777777" w:rsidR="00E82355" w:rsidRDefault="00E82355" w:rsidP="004B4571">
      <w:pPr>
        <w:pStyle w:val="Default"/>
        <w:ind w:left="3686"/>
        <w:jc w:val="right"/>
        <w:rPr>
          <w:b/>
          <w:sz w:val="28"/>
          <w:szCs w:val="28"/>
        </w:rPr>
      </w:pPr>
    </w:p>
    <w:p w14:paraId="69E1F2B3" w14:textId="4D6616C4" w:rsidR="000E38E7" w:rsidRPr="00E82355" w:rsidRDefault="00E82355" w:rsidP="004B4571">
      <w:pPr>
        <w:pStyle w:val="Default"/>
        <w:ind w:left="3686"/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Председателю Правления</w:t>
      </w:r>
    </w:p>
    <w:p w14:paraId="49D9A429" w14:textId="44B97A06" w:rsidR="00E82355" w:rsidRPr="004B4571" w:rsidRDefault="00E82355" w:rsidP="00E82355">
      <w:pPr>
        <w:ind w:left="4536"/>
        <w:jc w:val="right"/>
        <w:rPr>
          <w:b/>
          <w:sz w:val="28"/>
        </w:rPr>
      </w:pPr>
      <w:r>
        <w:rPr>
          <w:b/>
          <w:sz w:val="28"/>
          <w:szCs w:val="28"/>
          <w:lang w:val="kk-KZ"/>
        </w:rPr>
        <w:t>АО УК СЭЗ</w:t>
      </w:r>
      <w:r w:rsidR="00E85023" w:rsidRPr="00692DC3">
        <w:rPr>
          <w:b/>
          <w:sz w:val="28"/>
          <w:szCs w:val="28"/>
        </w:rPr>
        <w:t xml:space="preserve"> </w:t>
      </w:r>
      <w:r w:rsidRPr="004B4571">
        <w:rPr>
          <w:b/>
          <w:sz w:val="28"/>
        </w:rPr>
        <w:t xml:space="preserve">«Национальный </w:t>
      </w:r>
      <w:r>
        <w:rPr>
          <w:b/>
          <w:sz w:val="28"/>
          <w:lang w:val="kk-KZ"/>
        </w:rPr>
        <w:t>индустриальный нефтехимический технопарк</w:t>
      </w:r>
      <w:r w:rsidRPr="004B4571">
        <w:rPr>
          <w:b/>
          <w:sz w:val="28"/>
        </w:rPr>
        <w:t>»</w:t>
      </w:r>
    </w:p>
    <w:p w14:paraId="6DDFD6D7" w14:textId="197A1E9A" w:rsidR="000E38E7" w:rsidRDefault="003A05F1" w:rsidP="00E82355">
      <w:pPr>
        <w:pStyle w:val="Default"/>
        <w:ind w:left="3686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________________________________</w:t>
      </w:r>
      <w:r w:rsidR="000E38E7" w:rsidRPr="00692DC3">
        <w:rPr>
          <w:b/>
          <w:sz w:val="28"/>
          <w:szCs w:val="28"/>
        </w:rPr>
        <w:t>.</w:t>
      </w:r>
    </w:p>
    <w:p w14:paraId="1460DF5C" w14:textId="77777777" w:rsidR="00E82355" w:rsidRPr="00692DC3" w:rsidRDefault="00E82355" w:rsidP="00E82355">
      <w:pPr>
        <w:pStyle w:val="Default"/>
        <w:ind w:left="3686"/>
        <w:jc w:val="right"/>
        <w:rPr>
          <w:b/>
          <w:sz w:val="28"/>
          <w:szCs w:val="28"/>
        </w:rPr>
      </w:pPr>
    </w:p>
    <w:p w14:paraId="3F41E3A7" w14:textId="77777777" w:rsidR="000E38E7" w:rsidRPr="00692DC3" w:rsidRDefault="000E38E7" w:rsidP="004B4571">
      <w:pPr>
        <w:pStyle w:val="Default"/>
        <w:ind w:left="3686"/>
        <w:jc w:val="right"/>
        <w:rPr>
          <w:sz w:val="28"/>
          <w:szCs w:val="28"/>
        </w:rPr>
      </w:pPr>
      <w:r w:rsidRPr="00692DC3">
        <w:rPr>
          <w:b/>
          <w:sz w:val="28"/>
          <w:szCs w:val="28"/>
        </w:rPr>
        <w:t>от</w:t>
      </w:r>
      <w:r w:rsidRPr="00692DC3">
        <w:rPr>
          <w:sz w:val="28"/>
          <w:szCs w:val="28"/>
        </w:rPr>
        <w:t xml:space="preserve"> _________________________________</w:t>
      </w:r>
    </w:p>
    <w:p w14:paraId="5DC746B9" w14:textId="77777777" w:rsidR="000E38E7" w:rsidRPr="00692DC3" w:rsidRDefault="000E38E7" w:rsidP="004B4571">
      <w:pPr>
        <w:pStyle w:val="Default"/>
        <w:ind w:left="4536"/>
        <w:jc w:val="center"/>
        <w:rPr>
          <w:sz w:val="20"/>
          <w:szCs w:val="20"/>
        </w:rPr>
      </w:pPr>
      <w:r w:rsidRPr="00692DC3">
        <w:rPr>
          <w:sz w:val="20"/>
          <w:szCs w:val="20"/>
        </w:rPr>
        <w:t>(должность)</w:t>
      </w:r>
    </w:p>
    <w:p w14:paraId="40F104DE" w14:textId="77777777" w:rsidR="000E38E7" w:rsidRPr="00692DC3" w:rsidRDefault="000E38E7" w:rsidP="004B4571">
      <w:pPr>
        <w:pStyle w:val="Default"/>
        <w:ind w:left="3686"/>
        <w:jc w:val="right"/>
        <w:rPr>
          <w:sz w:val="28"/>
          <w:szCs w:val="28"/>
        </w:rPr>
      </w:pPr>
      <w:r w:rsidRPr="00692DC3">
        <w:rPr>
          <w:sz w:val="28"/>
          <w:szCs w:val="28"/>
        </w:rPr>
        <w:t>__________________________________</w:t>
      </w:r>
    </w:p>
    <w:p w14:paraId="7954946F" w14:textId="77777777" w:rsidR="000E38E7" w:rsidRPr="00692DC3" w:rsidRDefault="000E38E7" w:rsidP="004B4571">
      <w:pPr>
        <w:pStyle w:val="Default"/>
        <w:ind w:left="3686"/>
        <w:jc w:val="right"/>
        <w:rPr>
          <w:sz w:val="28"/>
          <w:szCs w:val="28"/>
        </w:rPr>
      </w:pPr>
      <w:r w:rsidRPr="00692DC3">
        <w:rPr>
          <w:sz w:val="28"/>
          <w:szCs w:val="28"/>
        </w:rPr>
        <w:t>__________________________________</w:t>
      </w:r>
    </w:p>
    <w:p w14:paraId="3CCF53B8" w14:textId="77777777" w:rsidR="000E38E7" w:rsidRPr="00692DC3" w:rsidRDefault="000E38E7" w:rsidP="004B4571">
      <w:pPr>
        <w:pStyle w:val="Default"/>
        <w:ind w:left="4536"/>
        <w:jc w:val="center"/>
        <w:rPr>
          <w:sz w:val="20"/>
          <w:szCs w:val="20"/>
        </w:rPr>
      </w:pPr>
      <w:r w:rsidRPr="00692DC3">
        <w:rPr>
          <w:sz w:val="20"/>
          <w:szCs w:val="20"/>
        </w:rPr>
        <w:t>(Ф.И.О.)</w:t>
      </w:r>
    </w:p>
    <w:p w14:paraId="78CB9B2C" w14:textId="77777777" w:rsidR="00E85023" w:rsidRPr="00692DC3" w:rsidRDefault="00E85023" w:rsidP="004B4571">
      <w:pPr>
        <w:pStyle w:val="Default"/>
        <w:jc w:val="center"/>
        <w:rPr>
          <w:b/>
          <w:sz w:val="28"/>
          <w:szCs w:val="28"/>
        </w:rPr>
      </w:pPr>
    </w:p>
    <w:p w14:paraId="360CE550" w14:textId="77777777" w:rsidR="000E38E7" w:rsidRPr="00692DC3" w:rsidRDefault="000E38E7" w:rsidP="004B4571">
      <w:pPr>
        <w:pStyle w:val="Default"/>
        <w:jc w:val="center"/>
        <w:rPr>
          <w:b/>
          <w:sz w:val="28"/>
          <w:szCs w:val="28"/>
        </w:rPr>
      </w:pPr>
      <w:r w:rsidRPr="00692DC3">
        <w:rPr>
          <w:b/>
          <w:sz w:val="28"/>
          <w:szCs w:val="28"/>
        </w:rPr>
        <w:t>Уведомление</w:t>
      </w:r>
    </w:p>
    <w:p w14:paraId="27C6117F" w14:textId="77777777" w:rsidR="00E85023" w:rsidRPr="00692DC3" w:rsidRDefault="00E85023" w:rsidP="004B4571">
      <w:pPr>
        <w:pStyle w:val="Default"/>
        <w:jc w:val="center"/>
        <w:rPr>
          <w:b/>
          <w:sz w:val="28"/>
          <w:szCs w:val="28"/>
        </w:rPr>
      </w:pPr>
    </w:p>
    <w:p w14:paraId="7499EA09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8E7DEC">
        <w:rPr>
          <w:i/>
          <w:szCs w:val="28"/>
        </w:rPr>
        <w:t>(нужное подчеркнуть)</w:t>
      </w:r>
      <w:r w:rsidRPr="00692DC3">
        <w:rPr>
          <w:sz w:val="28"/>
          <w:szCs w:val="28"/>
        </w:rPr>
        <w:t xml:space="preserve">. </w:t>
      </w:r>
    </w:p>
    <w:p w14:paraId="4FB43E40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Обстоятельства, являющиеся основанием возникнов</w:t>
      </w:r>
      <w:r w:rsidR="005C5686" w:rsidRPr="00692DC3">
        <w:rPr>
          <w:sz w:val="28"/>
          <w:szCs w:val="28"/>
        </w:rPr>
        <w:t>ения личной заинтересованности:</w:t>
      </w:r>
      <w:r w:rsidRPr="00692DC3">
        <w:rPr>
          <w:sz w:val="28"/>
          <w:szCs w:val="28"/>
        </w:rPr>
        <w:t>___________________________________</w:t>
      </w:r>
      <w:r w:rsidR="005C5686" w:rsidRPr="00692DC3">
        <w:rPr>
          <w:sz w:val="28"/>
          <w:szCs w:val="28"/>
        </w:rPr>
        <w:t>_______________________________</w:t>
      </w:r>
      <w:r w:rsidRPr="00692DC3">
        <w:rPr>
          <w:sz w:val="28"/>
          <w:szCs w:val="28"/>
        </w:rPr>
        <w:t>__________________________________________________________________</w:t>
      </w:r>
      <w:r w:rsidR="005C5686" w:rsidRPr="00692DC3">
        <w:rPr>
          <w:sz w:val="28"/>
          <w:szCs w:val="28"/>
        </w:rPr>
        <w:t>_________________________________________________</w:t>
      </w:r>
      <w:r w:rsidRPr="00692DC3">
        <w:rPr>
          <w:sz w:val="28"/>
          <w:szCs w:val="28"/>
        </w:rPr>
        <w:t xml:space="preserve"> </w:t>
      </w:r>
    </w:p>
    <w:p w14:paraId="50C4F524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>Должностные обязанности, на исполнение которых влияет или может пов</w:t>
      </w:r>
      <w:r w:rsidR="005C5686" w:rsidRPr="00692DC3">
        <w:rPr>
          <w:sz w:val="28"/>
          <w:szCs w:val="28"/>
        </w:rPr>
        <w:t xml:space="preserve">лиять личная заинтересованность___________________________________ </w:t>
      </w:r>
      <w:r w:rsidRPr="00692DC3">
        <w:rPr>
          <w:sz w:val="28"/>
          <w:szCs w:val="28"/>
        </w:rPr>
        <w:t xml:space="preserve">__________________________________________________________________ </w:t>
      </w:r>
    </w:p>
    <w:p w14:paraId="2EFD4264" w14:textId="77777777" w:rsidR="000E38E7" w:rsidRPr="00692DC3" w:rsidRDefault="000E38E7" w:rsidP="004B4571">
      <w:pPr>
        <w:pStyle w:val="Default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__________________________________________________________________ </w:t>
      </w:r>
    </w:p>
    <w:p w14:paraId="44E8C7C6" w14:textId="77777777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Предлагаемые </w:t>
      </w:r>
      <w:r w:rsidRPr="008E7DEC">
        <w:rPr>
          <w:i/>
          <w:szCs w:val="28"/>
        </w:rPr>
        <w:t>(принятые)</w:t>
      </w:r>
      <w:r w:rsidRPr="00692DC3">
        <w:rPr>
          <w:sz w:val="28"/>
          <w:szCs w:val="28"/>
        </w:rPr>
        <w:t xml:space="preserve"> меры по предотвращению или урегулированию конфликта интересов: </w:t>
      </w:r>
      <w:r w:rsidR="005C5686" w:rsidRPr="00692DC3">
        <w:rPr>
          <w:sz w:val="28"/>
          <w:szCs w:val="28"/>
        </w:rPr>
        <w:t xml:space="preserve">_________________________________ </w:t>
      </w:r>
      <w:r w:rsidRPr="00692DC3">
        <w:rPr>
          <w:sz w:val="28"/>
          <w:szCs w:val="28"/>
        </w:rPr>
        <w:t>___________________________________</w:t>
      </w:r>
      <w:r w:rsidR="005C5686" w:rsidRPr="00692DC3">
        <w:rPr>
          <w:sz w:val="28"/>
          <w:szCs w:val="28"/>
        </w:rPr>
        <w:t>_______________________________</w:t>
      </w:r>
    </w:p>
    <w:p w14:paraId="3144E1C7" w14:textId="77777777" w:rsidR="000E38E7" w:rsidRPr="00692DC3" w:rsidRDefault="000E38E7" w:rsidP="004B4571">
      <w:pPr>
        <w:pStyle w:val="Default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__________________________________________________________________ </w:t>
      </w:r>
    </w:p>
    <w:p w14:paraId="3A9669E2" w14:textId="2B5935FA" w:rsidR="000E38E7" w:rsidRPr="00692DC3" w:rsidRDefault="000E38E7" w:rsidP="004B4571">
      <w:pPr>
        <w:pStyle w:val="Default"/>
        <w:ind w:firstLine="709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Дополнительные сведения </w:t>
      </w:r>
      <w:r w:rsidRPr="008E7DEC">
        <w:rPr>
          <w:i/>
          <w:szCs w:val="28"/>
        </w:rPr>
        <w:t>(при наличии)</w:t>
      </w:r>
      <w:r w:rsidRPr="00692DC3">
        <w:rPr>
          <w:sz w:val="28"/>
          <w:szCs w:val="28"/>
        </w:rPr>
        <w:t xml:space="preserve">: </w:t>
      </w:r>
      <w:r w:rsidR="005C5686" w:rsidRPr="00692DC3">
        <w:rPr>
          <w:sz w:val="28"/>
          <w:szCs w:val="28"/>
        </w:rPr>
        <w:t>_________________________</w:t>
      </w:r>
      <w:r w:rsidR="008E7DEC">
        <w:rPr>
          <w:sz w:val="28"/>
          <w:szCs w:val="28"/>
        </w:rPr>
        <w:t>__</w:t>
      </w:r>
    </w:p>
    <w:p w14:paraId="3768CDBB" w14:textId="77777777" w:rsidR="000E38E7" w:rsidRPr="00692DC3" w:rsidRDefault="000E38E7" w:rsidP="004B4571">
      <w:pPr>
        <w:pStyle w:val="Default"/>
        <w:jc w:val="both"/>
        <w:rPr>
          <w:sz w:val="28"/>
          <w:szCs w:val="28"/>
        </w:rPr>
      </w:pPr>
      <w:r w:rsidRPr="00692DC3">
        <w:rPr>
          <w:sz w:val="28"/>
          <w:szCs w:val="28"/>
        </w:rPr>
        <w:t xml:space="preserve">__________________________________________________________________ </w:t>
      </w:r>
    </w:p>
    <w:p w14:paraId="4AA9557A" w14:textId="77777777" w:rsidR="00692DC3" w:rsidRPr="00692DC3" w:rsidRDefault="000E38E7" w:rsidP="004B4571">
      <w:pPr>
        <w:pStyle w:val="Default"/>
        <w:jc w:val="both"/>
        <w:rPr>
          <w:rFonts w:ascii="Courier New" w:hAnsi="Courier New" w:cs="Courier New"/>
          <w:sz w:val="23"/>
          <w:szCs w:val="23"/>
        </w:rPr>
      </w:pPr>
      <w:r w:rsidRPr="00692DC3">
        <w:rPr>
          <w:rFonts w:ascii="Courier New" w:hAnsi="Courier New" w:cs="Courier New"/>
          <w:sz w:val="23"/>
          <w:szCs w:val="23"/>
        </w:rPr>
        <w:t xml:space="preserve">___________________________________________________________________ </w:t>
      </w:r>
    </w:p>
    <w:p w14:paraId="5D40FB4A" w14:textId="77777777" w:rsidR="00DC3FD9" w:rsidRPr="00692DC3" w:rsidRDefault="00692DC3" w:rsidP="004B4571">
      <w:pPr>
        <w:pStyle w:val="Default"/>
        <w:ind w:firstLine="709"/>
        <w:jc w:val="both"/>
        <w:rPr>
          <w:sz w:val="28"/>
          <w:szCs w:val="23"/>
        </w:rPr>
      </w:pPr>
      <w:r w:rsidRPr="00692DC3">
        <w:rPr>
          <w:sz w:val="28"/>
          <w:szCs w:val="23"/>
        </w:rPr>
        <w:t>Личное присутствие на заседании Комиссии: ______________________</w:t>
      </w:r>
    </w:p>
    <w:p w14:paraId="20F53B26" w14:textId="77777777" w:rsidR="00692DC3" w:rsidRPr="00692DC3" w:rsidRDefault="00692DC3" w:rsidP="004B4571">
      <w:pPr>
        <w:pStyle w:val="Default"/>
        <w:jc w:val="both"/>
        <w:rPr>
          <w:sz w:val="28"/>
          <w:szCs w:val="23"/>
        </w:rPr>
      </w:pPr>
      <w:r w:rsidRPr="00692DC3">
        <w:rPr>
          <w:sz w:val="28"/>
          <w:szCs w:val="23"/>
        </w:rPr>
        <w:t>__________________________________________________________________</w:t>
      </w:r>
    </w:p>
    <w:p w14:paraId="7AEADE8B" w14:textId="77777777" w:rsidR="00DC3FD9" w:rsidRPr="00692DC3" w:rsidRDefault="00DC3FD9" w:rsidP="004B4571">
      <w:pPr>
        <w:pStyle w:val="Default"/>
        <w:jc w:val="center"/>
        <w:rPr>
          <w:rFonts w:ascii="Courier New" w:hAnsi="Courier New" w:cs="Courier New"/>
          <w:sz w:val="23"/>
          <w:szCs w:val="23"/>
        </w:rPr>
      </w:pPr>
    </w:p>
    <w:p w14:paraId="1F686E1D" w14:textId="77777777" w:rsidR="00DC3FD9" w:rsidRPr="00692DC3" w:rsidRDefault="000E38E7" w:rsidP="004B4571">
      <w:pPr>
        <w:pStyle w:val="Default"/>
        <w:ind w:left="6237"/>
        <w:jc w:val="center"/>
        <w:rPr>
          <w:rFonts w:ascii="Courier New" w:hAnsi="Courier New" w:cs="Courier New"/>
          <w:sz w:val="23"/>
          <w:szCs w:val="23"/>
        </w:rPr>
      </w:pPr>
      <w:r w:rsidRPr="00692DC3">
        <w:rPr>
          <w:rFonts w:ascii="Courier New" w:hAnsi="Courier New" w:cs="Courier New"/>
          <w:sz w:val="23"/>
          <w:szCs w:val="23"/>
        </w:rPr>
        <w:t>_</w:t>
      </w:r>
      <w:r w:rsidR="00DC3FD9" w:rsidRPr="00692DC3">
        <w:rPr>
          <w:rFonts w:ascii="Courier New" w:hAnsi="Courier New" w:cs="Courier New"/>
          <w:sz w:val="23"/>
          <w:szCs w:val="23"/>
        </w:rPr>
        <w:t>_</w:t>
      </w:r>
      <w:r w:rsidRPr="00692DC3">
        <w:rPr>
          <w:rFonts w:ascii="Courier New" w:hAnsi="Courier New" w:cs="Courier New"/>
          <w:sz w:val="23"/>
          <w:szCs w:val="23"/>
        </w:rPr>
        <w:t>____________________</w:t>
      </w:r>
    </w:p>
    <w:p w14:paraId="04550C81" w14:textId="77777777" w:rsidR="00DC3FD9" w:rsidRPr="00692DC3" w:rsidRDefault="00DC3FD9" w:rsidP="004B4571">
      <w:pPr>
        <w:pStyle w:val="Default"/>
        <w:ind w:left="6237"/>
        <w:jc w:val="center"/>
        <w:rPr>
          <w:sz w:val="22"/>
          <w:szCs w:val="22"/>
        </w:rPr>
      </w:pPr>
      <w:r w:rsidRPr="00692DC3">
        <w:rPr>
          <w:sz w:val="22"/>
          <w:szCs w:val="22"/>
        </w:rPr>
        <w:t>(ФИО подпись)</w:t>
      </w:r>
    </w:p>
    <w:p w14:paraId="4DCD6CA8" w14:textId="77777777" w:rsidR="00DC3FD9" w:rsidRPr="00692DC3" w:rsidRDefault="000E38E7" w:rsidP="004B4571">
      <w:pPr>
        <w:pStyle w:val="Default"/>
        <w:ind w:left="6237"/>
        <w:jc w:val="center"/>
        <w:rPr>
          <w:rFonts w:ascii="Courier New" w:hAnsi="Courier New" w:cs="Courier New"/>
          <w:sz w:val="23"/>
          <w:szCs w:val="23"/>
        </w:rPr>
      </w:pPr>
      <w:r w:rsidRPr="00692DC3">
        <w:rPr>
          <w:rFonts w:ascii="Courier New" w:hAnsi="Courier New" w:cs="Courier New"/>
          <w:sz w:val="23"/>
          <w:szCs w:val="23"/>
        </w:rPr>
        <w:t>______________________</w:t>
      </w:r>
    </w:p>
    <w:p w14:paraId="5CCE40EC" w14:textId="77777777" w:rsidR="00DC3FD9" w:rsidRPr="00692DC3" w:rsidRDefault="00DC3FD9" w:rsidP="004B4571">
      <w:pPr>
        <w:pStyle w:val="Default"/>
        <w:ind w:left="6237"/>
        <w:jc w:val="center"/>
        <w:rPr>
          <w:rFonts w:ascii="Courier New" w:hAnsi="Courier New" w:cs="Courier New"/>
          <w:sz w:val="23"/>
          <w:szCs w:val="23"/>
        </w:rPr>
      </w:pPr>
      <w:r w:rsidRPr="00692DC3">
        <w:rPr>
          <w:sz w:val="22"/>
          <w:szCs w:val="22"/>
        </w:rPr>
        <w:t>(дата)</w:t>
      </w:r>
    </w:p>
    <w:p w14:paraId="6F9D7A0B" w14:textId="77777777" w:rsidR="00DC3FD9" w:rsidRPr="00692DC3" w:rsidRDefault="00DC3FD9" w:rsidP="004B4571">
      <w:pPr>
        <w:pStyle w:val="Default"/>
        <w:jc w:val="center"/>
        <w:rPr>
          <w:sz w:val="23"/>
          <w:szCs w:val="23"/>
        </w:rPr>
        <w:sectPr w:rsidR="00DC3FD9" w:rsidRPr="00692DC3" w:rsidSect="004B457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075FEFCF" w14:textId="77777777" w:rsidR="000E38E7" w:rsidRPr="00692DC3" w:rsidRDefault="000E38E7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lastRenderedPageBreak/>
        <w:t xml:space="preserve">Приложение 3 </w:t>
      </w:r>
    </w:p>
    <w:p w14:paraId="067F9CC3" w14:textId="77777777" w:rsidR="00246A3D" w:rsidRPr="00692DC3" w:rsidRDefault="00246A3D" w:rsidP="004B4571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 Положению по урегулированию </w:t>
      </w:r>
    </w:p>
    <w:p w14:paraId="0BDC5058" w14:textId="77777777" w:rsidR="00E82355" w:rsidRDefault="00246A3D" w:rsidP="00E82355">
      <w:pPr>
        <w:pStyle w:val="Default"/>
        <w:jc w:val="right"/>
        <w:rPr>
          <w:sz w:val="23"/>
          <w:szCs w:val="23"/>
        </w:rPr>
      </w:pPr>
      <w:r w:rsidRPr="00692DC3">
        <w:rPr>
          <w:sz w:val="23"/>
          <w:szCs w:val="23"/>
        </w:rPr>
        <w:t xml:space="preserve">конфликта интересов в </w:t>
      </w:r>
      <w:r w:rsidR="00E82355" w:rsidRPr="00E82355">
        <w:rPr>
          <w:sz w:val="23"/>
          <w:szCs w:val="23"/>
        </w:rPr>
        <w:t xml:space="preserve">АО «УК СЭЗ </w:t>
      </w:r>
    </w:p>
    <w:p w14:paraId="72E8E695" w14:textId="77777777" w:rsidR="00E82355" w:rsidRDefault="00E82355" w:rsidP="00E82355">
      <w:pPr>
        <w:pStyle w:val="Default"/>
        <w:jc w:val="right"/>
        <w:rPr>
          <w:sz w:val="23"/>
          <w:szCs w:val="23"/>
        </w:rPr>
      </w:pPr>
      <w:r w:rsidRPr="00E82355">
        <w:rPr>
          <w:sz w:val="23"/>
          <w:szCs w:val="23"/>
        </w:rPr>
        <w:t xml:space="preserve"> «Национальный индустриальный </w:t>
      </w:r>
    </w:p>
    <w:p w14:paraId="47588C36" w14:textId="1E02F7CB" w:rsidR="00246A3D" w:rsidRPr="00692DC3" w:rsidRDefault="00E82355" w:rsidP="00E82355">
      <w:pPr>
        <w:pStyle w:val="Default"/>
        <w:jc w:val="right"/>
        <w:rPr>
          <w:i/>
          <w:iCs/>
          <w:sz w:val="23"/>
          <w:szCs w:val="23"/>
        </w:rPr>
      </w:pPr>
      <w:r w:rsidRPr="00E82355">
        <w:rPr>
          <w:sz w:val="23"/>
          <w:szCs w:val="23"/>
        </w:rPr>
        <w:t>нефтехимический технопарк»</w:t>
      </w:r>
    </w:p>
    <w:p w14:paraId="2B07C212" w14:textId="77777777" w:rsidR="000E38E7" w:rsidRPr="00692DC3" w:rsidRDefault="000E38E7" w:rsidP="004B4571">
      <w:pPr>
        <w:pStyle w:val="Default"/>
        <w:jc w:val="center"/>
        <w:rPr>
          <w:sz w:val="23"/>
          <w:szCs w:val="23"/>
        </w:rPr>
      </w:pPr>
    </w:p>
    <w:p w14:paraId="63ACE6D5" w14:textId="77777777" w:rsidR="00246A3D" w:rsidRPr="00692DC3" w:rsidRDefault="00246A3D" w:rsidP="004B4571">
      <w:pPr>
        <w:pStyle w:val="Default"/>
        <w:jc w:val="center"/>
        <w:rPr>
          <w:sz w:val="23"/>
          <w:szCs w:val="23"/>
        </w:rPr>
      </w:pPr>
    </w:p>
    <w:p w14:paraId="7B205F5A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Журнал </w:t>
      </w:r>
    </w:p>
    <w:p w14:paraId="23F70811" w14:textId="77777777" w:rsidR="000E38E7" w:rsidRPr="00692DC3" w:rsidRDefault="000E38E7" w:rsidP="004B4571">
      <w:pPr>
        <w:pStyle w:val="Default"/>
        <w:jc w:val="center"/>
        <w:rPr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регистрации уведомлений о возникшем конфликте интересов </w:t>
      </w:r>
    </w:p>
    <w:p w14:paraId="56FD3E21" w14:textId="77777777" w:rsidR="000E38E7" w:rsidRPr="00692DC3" w:rsidRDefault="000E38E7" w:rsidP="004B4571">
      <w:pPr>
        <w:pStyle w:val="Default"/>
        <w:jc w:val="center"/>
        <w:rPr>
          <w:b/>
          <w:bCs/>
          <w:sz w:val="28"/>
          <w:szCs w:val="28"/>
        </w:rPr>
      </w:pPr>
      <w:r w:rsidRPr="00692DC3">
        <w:rPr>
          <w:b/>
          <w:bCs/>
          <w:sz w:val="28"/>
          <w:szCs w:val="28"/>
        </w:rPr>
        <w:t xml:space="preserve">или о возможности его возникновения </w:t>
      </w:r>
    </w:p>
    <w:p w14:paraId="4C455C8B" w14:textId="77777777" w:rsidR="00246A3D" w:rsidRPr="00692DC3" w:rsidRDefault="00246A3D" w:rsidP="004B4571">
      <w:pPr>
        <w:pStyle w:val="Default"/>
        <w:jc w:val="center"/>
        <w:rPr>
          <w:sz w:val="28"/>
          <w:szCs w:val="28"/>
        </w:rPr>
      </w:pPr>
    </w:p>
    <w:p w14:paraId="1BFC1132" w14:textId="77777777" w:rsidR="000E38E7" w:rsidRPr="00692DC3" w:rsidRDefault="000E38E7" w:rsidP="004B4571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692DC3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 </w:t>
      </w:r>
    </w:p>
    <w:p w14:paraId="302C76B1" w14:textId="77777777" w:rsidR="000E38E7" w:rsidRPr="00692DC3" w:rsidRDefault="000E38E7" w:rsidP="004B4571">
      <w:pPr>
        <w:pStyle w:val="Default"/>
        <w:jc w:val="center"/>
        <w:rPr>
          <w:sz w:val="23"/>
          <w:szCs w:val="23"/>
        </w:rPr>
      </w:pPr>
      <w:r w:rsidRPr="00692DC3">
        <w:rPr>
          <w:sz w:val="23"/>
          <w:szCs w:val="23"/>
        </w:rPr>
        <w:t>(наименование организации)</w:t>
      </w:r>
    </w:p>
    <w:p w14:paraId="34D241BD" w14:textId="77777777" w:rsidR="00246A3D" w:rsidRPr="00692DC3" w:rsidRDefault="00246A3D" w:rsidP="004B4571">
      <w:pPr>
        <w:pStyle w:val="Default"/>
        <w:jc w:val="right"/>
        <w:rPr>
          <w:sz w:val="26"/>
          <w:szCs w:val="26"/>
        </w:rPr>
      </w:pPr>
    </w:p>
    <w:p w14:paraId="0130B68C" w14:textId="77777777" w:rsidR="000E38E7" w:rsidRPr="00692DC3" w:rsidRDefault="000E38E7" w:rsidP="004B4571">
      <w:pPr>
        <w:pStyle w:val="Default"/>
        <w:jc w:val="right"/>
        <w:rPr>
          <w:sz w:val="26"/>
          <w:szCs w:val="26"/>
        </w:rPr>
      </w:pPr>
      <w:r w:rsidRPr="00692DC3">
        <w:rPr>
          <w:sz w:val="26"/>
          <w:szCs w:val="26"/>
        </w:rPr>
        <w:t xml:space="preserve">Начат: «__» _______ 20__ г. </w:t>
      </w:r>
    </w:p>
    <w:p w14:paraId="44D7C5E4" w14:textId="77777777" w:rsidR="000E38E7" w:rsidRPr="00692DC3" w:rsidRDefault="000E38E7" w:rsidP="004B4571">
      <w:pPr>
        <w:pStyle w:val="Default"/>
        <w:jc w:val="right"/>
        <w:rPr>
          <w:sz w:val="26"/>
          <w:szCs w:val="26"/>
        </w:rPr>
      </w:pPr>
      <w:r w:rsidRPr="00692DC3">
        <w:rPr>
          <w:sz w:val="26"/>
          <w:szCs w:val="26"/>
        </w:rPr>
        <w:t xml:space="preserve">Окончен: «__» _____ 20__ г. </w:t>
      </w:r>
    </w:p>
    <w:p w14:paraId="24CF9C0A" w14:textId="77777777" w:rsidR="00246A3D" w:rsidRPr="00692DC3" w:rsidRDefault="00246A3D" w:rsidP="004B4571">
      <w:pPr>
        <w:pStyle w:val="Default"/>
        <w:jc w:val="right"/>
        <w:rPr>
          <w:sz w:val="26"/>
          <w:szCs w:val="26"/>
        </w:rPr>
      </w:pPr>
    </w:p>
    <w:p w14:paraId="4BA1F344" w14:textId="77777777" w:rsidR="00246A3D" w:rsidRPr="00692DC3" w:rsidRDefault="00246A3D" w:rsidP="004B4571">
      <w:pPr>
        <w:pStyle w:val="Default"/>
        <w:jc w:val="right"/>
        <w:rPr>
          <w:sz w:val="26"/>
          <w:szCs w:val="26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53"/>
        <w:gridCol w:w="2353"/>
        <w:gridCol w:w="2353"/>
        <w:gridCol w:w="2353"/>
      </w:tblGrid>
      <w:tr w:rsidR="000E38E7" w14:paraId="16386885" w14:textId="77777777" w:rsidTr="00246A3D">
        <w:trPr>
          <w:trHeight w:val="48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40F" w14:textId="77777777" w:rsidR="00246A3D" w:rsidRPr="00692DC3" w:rsidRDefault="000E38E7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  <w:r w:rsidRPr="00692DC3">
              <w:rPr>
                <w:i/>
                <w:iCs/>
                <w:sz w:val="23"/>
                <w:szCs w:val="23"/>
              </w:rPr>
              <w:t xml:space="preserve">Страница журнала </w:t>
            </w:r>
          </w:p>
          <w:p w14:paraId="1B85AA73" w14:textId="77777777" w:rsidR="00246A3D" w:rsidRPr="00692DC3" w:rsidRDefault="00246A3D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  <w:p w14:paraId="71E8BDB0" w14:textId="77777777" w:rsidR="000E38E7" w:rsidRPr="00692DC3" w:rsidRDefault="000E38E7" w:rsidP="004B4571">
            <w:pPr>
              <w:pStyle w:val="Default"/>
              <w:jc w:val="center"/>
              <w:rPr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 xml:space="preserve">№ и дата регистрации уведомления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6D2" w14:textId="77777777" w:rsidR="00246A3D" w:rsidRPr="00692DC3" w:rsidRDefault="00246A3D" w:rsidP="004B4571">
            <w:pPr>
              <w:pStyle w:val="Default"/>
              <w:rPr>
                <w:sz w:val="23"/>
                <w:szCs w:val="23"/>
              </w:rPr>
            </w:pPr>
          </w:p>
          <w:p w14:paraId="168C5FC3" w14:textId="77777777" w:rsidR="00246A3D" w:rsidRPr="00692DC3" w:rsidRDefault="00246A3D" w:rsidP="004B4571">
            <w:pPr>
              <w:pStyle w:val="Default"/>
              <w:rPr>
                <w:sz w:val="23"/>
                <w:szCs w:val="23"/>
              </w:rPr>
            </w:pPr>
          </w:p>
          <w:p w14:paraId="22427B88" w14:textId="77777777" w:rsidR="000E38E7" w:rsidRPr="00692DC3" w:rsidRDefault="000E38E7" w:rsidP="004B457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>Сведения о работнике, подавшем уведомление</w:t>
            </w:r>
            <w:r w:rsidR="00246A3D" w:rsidRPr="00692DC3">
              <w:rPr>
                <w:sz w:val="23"/>
                <w:szCs w:val="23"/>
              </w:rPr>
              <w:t xml:space="preserve"> </w:t>
            </w:r>
            <w:r w:rsidR="00246A3D" w:rsidRPr="00692DC3">
              <w:rPr>
                <w:i/>
                <w:sz w:val="23"/>
                <w:szCs w:val="23"/>
              </w:rPr>
              <w:t>(ФИО, должность, номер телефона)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D304" w14:textId="77777777"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21712CA7" w14:textId="77777777"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0DCAC13D" w14:textId="77777777" w:rsidR="000E38E7" w:rsidRPr="00692DC3" w:rsidRDefault="000E38E7" w:rsidP="004B4571">
            <w:pPr>
              <w:pStyle w:val="Default"/>
              <w:jc w:val="center"/>
              <w:rPr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 xml:space="preserve">Ф.И.О., подпись лица, принявшего уведомление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7F9" w14:textId="77777777"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1C718BE" w14:textId="77777777" w:rsidR="00246A3D" w:rsidRPr="00692DC3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3E0D1055" w14:textId="77777777" w:rsidR="000E38E7" w:rsidRDefault="000E38E7" w:rsidP="004B4571">
            <w:pPr>
              <w:pStyle w:val="Default"/>
              <w:jc w:val="center"/>
              <w:rPr>
                <w:sz w:val="23"/>
                <w:szCs w:val="23"/>
              </w:rPr>
            </w:pPr>
            <w:r w:rsidRPr="00692DC3">
              <w:rPr>
                <w:sz w:val="23"/>
                <w:szCs w:val="23"/>
              </w:rPr>
              <w:t>Примечание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246A3D" w14:paraId="2DA8732E" w14:textId="77777777" w:rsidTr="00246A3D">
        <w:trPr>
          <w:trHeight w:val="48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F6A" w14:textId="77777777" w:rsidR="00246A3D" w:rsidRDefault="00246A3D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8B7" w14:textId="77777777" w:rsidR="00246A3D" w:rsidRDefault="00246A3D" w:rsidP="004B45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820F" w14:textId="77777777"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3C7" w14:textId="77777777"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246A3D" w14:paraId="7DBCAF5B" w14:textId="77777777" w:rsidTr="00246A3D">
        <w:trPr>
          <w:trHeight w:val="487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73CB" w14:textId="77777777" w:rsidR="00246A3D" w:rsidRDefault="00246A3D" w:rsidP="004B457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28B" w14:textId="77777777" w:rsidR="00246A3D" w:rsidRDefault="00246A3D" w:rsidP="004B457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797E" w14:textId="77777777"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F4C" w14:textId="77777777" w:rsidR="00246A3D" w:rsidRDefault="00246A3D" w:rsidP="004B457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4AA033B7" w14:textId="77777777" w:rsidR="000E38E7" w:rsidRPr="000E38E7" w:rsidRDefault="000E38E7" w:rsidP="004B4571">
      <w:pPr>
        <w:rPr>
          <w:sz w:val="28"/>
        </w:rPr>
      </w:pPr>
    </w:p>
    <w:sectPr w:rsidR="000E38E7" w:rsidRPr="000E38E7" w:rsidSect="004B457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446F" w14:textId="77777777" w:rsidR="00EE4B7D" w:rsidRDefault="00EE4B7D" w:rsidP="00533EFF">
      <w:r>
        <w:separator/>
      </w:r>
    </w:p>
  </w:endnote>
  <w:endnote w:type="continuationSeparator" w:id="0">
    <w:p w14:paraId="635BCA07" w14:textId="77777777" w:rsidR="00EE4B7D" w:rsidRDefault="00EE4B7D" w:rsidP="0053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58" w:type="dxa"/>
      <w:tblInd w:w="5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0"/>
      <w:gridCol w:w="2604"/>
      <w:gridCol w:w="2216"/>
      <w:gridCol w:w="1908"/>
    </w:tblGrid>
    <w:tr w:rsidR="00E419D4" w:rsidRPr="00E55F98" w14:paraId="3B9EF178" w14:textId="77777777" w:rsidTr="00E419D4">
      <w:trPr>
        <w:trHeight w:val="699"/>
      </w:trPr>
      <w:tc>
        <w:tcPr>
          <w:tcW w:w="1330" w:type="dxa"/>
          <w:vMerge w:val="restart"/>
          <w:shd w:val="clear" w:color="auto" w:fill="auto"/>
        </w:tcPr>
        <w:p w14:paraId="6E2CCB52" w14:textId="77777777" w:rsidR="00E419D4" w:rsidRPr="00E55F98" w:rsidRDefault="00E419D4" w:rsidP="00E419D4">
          <w:pPr>
            <w:rPr>
              <w:sz w:val="24"/>
              <w:szCs w:val="24"/>
            </w:rPr>
          </w:pPr>
          <w:r w:rsidRPr="00A76233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75F84BEE" wp14:editId="5185EB89">
                <wp:simplePos x="0" y="0"/>
                <wp:positionH relativeFrom="column">
                  <wp:posOffset>-62948</wp:posOffset>
                </wp:positionH>
                <wp:positionV relativeFrom="paragraph">
                  <wp:posOffset>-1748</wp:posOffset>
                </wp:positionV>
                <wp:extent cx="730426" cy="651510"/>
                <wp:effectExtent l="0" t="0" r="0" b="0"/>
                <wp:wrapNone/>
                <wp:docPr id="23" name="Рисунок 23" descr="image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AF312-3CA7-37F0-CDE0-656FD21BFC5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 descr="image1">
                          <a:extLst>
                            <a:ext uri="{FF2B5EF4-FFF2-40B4-BE49-F238E27FC236}">
                              <a16:creationId xmlns:a16="http://schemas.microsoft.com/office/drawing/2014/main" id="{435AF312-3CA7-37F0-CDE0-656FD21BFC5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426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28" w:type="dxa"/>
          <w:gridSpan w:val="3"/>
          <w:shd w:val="clear" w:color="auto" w:fill="auto"/>
        </w:tcPr>
        <w:p w14:paraId="4D487E47" w14:textId="77777777" w:rsidR="00E419D4" w:rsidRPr="00E419D4" w:rsidRDefault="00E419D4" w:rsidP="00E419D4">
          <w:pPr>
            <w:jc w:val="center"/>
            <w:rPr>
              <w:rFonts w:ascii="Arial" w:hAnsi="Arial" w:cs="Arial"/>
              <w:b/>
              <w:lang w:val="kk-KZ"/>
            </w:rPr>
          </w:pPr>
          <w:r w:rsidRPr="00E419D4">
            <w:rPr>
              <w:rFonts w:ascii="Arial" w:hAnsi="Arial" w:cs="Arial"/>
              <w:b/>
              <w:lang w:val="kk-KZ"/>
            </w:rPr>
            <w:t xml:space="preserve">ПОЛОЖЕНИЕ </w:t>
          </w:r>
        </w:p>
        <w:p w14:paraId="478104B8" w14:textId="7121383D" w:rsidR="00E419D4" w:rsidRPr="008B4778" w:rsidRDefault="00E419D4" w:rsidP="00E419D4">
          <w:pPr>
            <w:jc w:val="center"/>
            <w:rPr>
              <w:rFonts w:ascii="Arial" w:hAnsi="Arial" w:cs="Arial"/>
              <w:b/>
            </w:rPr>
          </w:pPr>
          <w:r w:rsidRPr="00E419D4">
            <w:rPr>
              <w:rFonts w:ascii="Arial" w:hAnsi="Arial" w:cs="Arial"/>
              <w:b/>
              <w:lang w:val="kk-KZ"/>
            </w:rPr>
            <w:t xml:space="preserve">ПО УРЕГУЛИРОВАНИЮ КОНФЛИКТА ИНТЕРЕСОВ </w:t>
          </w:r>
          <w:r w:rsidRPr="00A76233">
            <w:rPr>
              <w:rFonts w:ascii="Arial" w:hAnsi="Arial" w:cs="Arial"/>
              <w:b/>
            </w:rPr>
            <w:t xml:space="preserve">в </w:t>
          </w:r>
          <w:r>
            <w:rPr>
              <w:rFonts w:ascii="Arial" w:hAnsi="Arial" w:cs="Arial"/>
              <w:b/>
            </w:rPr>
            <w:t>АО «УК СЭЗ НИНТ»</w:t>
          </w:r>
        </w:p>
      </w:tc>
    </w:tr>
    <w:tr w:rsidR="00E419D4" w:rsidRPr="00E55F98" w14:paraId="3BDF060F" w14:textId="77777777" w:rsidTr="00E419D4">
      <w:trPr>
        <w:trHeight w:val="322"/>
      </w:trPr>
      <w:tc>
        <w:tcPr>
          <w:tcW w:w="1330" w:type="dxa"/>
          <w:vMerge/>
          <w:shd w:val="clear" w:color="auto" w:fill="auto"/>
        </w:tcPr>
        <w:p w14:paraId="5BA24E47" w14:textId="77777777" w:rsidR="00E419D4" w:rsidRPr="00E55F98" w:rsidRDefault="00E419D4" w:rsidP="00E419D4">
          <w:pPr>
            <w:rPr>
              <w:sz w:val="24"/>
              <w:szCs w:val="24"/>
            </w:rPr>
          </w:pPr>
        </w:p>
      </w:tc>
      <w:tc>
        <w:tcPr>
          <w:tcW w:w="2604" w:type="dxa"/>
          <w:shd w:val="clear" w:color="auto" w:fill="auto"/>
        </w:tcPr>
        <w:p w14:paraId="7CA1D0C8" w14:textId="77777777" w:rsidR="00E419D4" w:rsidRPr="00A12056" w:rsidRDefault="00E419D4" w:rsidP="00E419D4">
          <w:pPr>
            <w:jc w:val="center"/>
            <w:rPr>
              <w:rFonts w:ascii="Arial" w:hAnsi="Arial" w:cs="Arial"/>
            </w:rPr>
          </w:pPr>
        </w:p>
      </w:tc>
      <w:tc>
        <w:tcPr>
          <w:tcW w:w="2216" w:type="dxa"/>
          <w:shd w:val="clear" w:color="auto" w:fill="auto"/>
        </w:tcPr>
        <w:p w14:paraId="66D38470" w14:textId="77777777" w:rsidR="00E419D4" w:rsidRPr="00E55F98" w:rsidRDefault="00E419D4" w:rsidP="00E419D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Редакция №1</w:t>
          </w:r>
        </w:p>
      </w:tc>
      <w:tc>
        <w:tcPr>
          <w:tcW w:w="1908" w:type="dxa"/>
          <w:shd w:val="clear" w:color="auto" w:fill="auto"/>
        </w:tcPr>
        <w:p w14:paraId="5B8C9939" w14:textId="77777777" w:rsidR="00E419D4" w:rsidRPr="00E55F98" w:rsidRDefault="00E419D4" w:rsidP="00E419D4">
          <w:pPr>
            <w:jc w:val="center"/>
            <w:rPr>
              <w:sz w:val="24"/>
              <w:szCs w:val="24"/>
            </w:rPr>
          </w:pPr>
          <w:r w:rsidRPr="00E55F98">
            <w:rPr>
              <w:sz w:val="24"/>
              <w:szCs w:val="24"/>
            </w:rPr>
            <w:t xml:space="preserve"> стр. </w:t>
          </w:r>
          <w:r w:rsidRPr="00E55F98">
            <w:rPr>
              <w:sz w:val="24"/>
              <w:szCs w:val="24"/>
            </w:rPr>
            <w:fldChar w:fldCharType="begin"/>
          </w:r>
          <w:r w:rsidRPr="00E55F98">
            <w:rPr>
              <w:sz w:val="24"/>
              <w:szCs w:val="24"/>
            </w:rPr>
            <w:instrText xml:space="preserve"> PAGE </w:instrText>
          </w:r>
          <w:r w:rsidRPr="00E55F98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 w:rsidRPr="00E55F98">
            <w:rPr>
              <w:sz w:val="24"/>
              <w:szCs w:val="24"/>
            </w:rPr>
            <w:fldChar w:fldCharType="end"/>
          </w:r>
          <w:r w:rsidRPr="00E55F98">
            <w:rPr>
              <w:sz w:val="24"/>
              <w:szCs w:val="24"/>
            </w:rPr>
            <w:t xml:space="preserve"> из </w:t>
          </w:r>
          <w:r w:rsidRPr="00E55F98">
            <w:rPr>
              <w:sz w:val="24"/>
              <w:szCs w:val="24"/>
            </w:rPr>
            <w:fldChar w:fldCharType="begin"/>
          </w:r>
          <w:r w:rsidRPr="00E55F98">
            <w:rPr>
              <w:sz w:val="24"/>
              <w:szCs w:val="24"/>
            </w:rPr>
            <w:instrText xml:space="preserve"> NUMPAGES </w:instrText>
          </w:r>
          <w:r w:rsidRPr="00E55F98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27</w:t>
          </w:r>
          <w:r w:rsidRPr="00E55F98">
            <w:rPr>
              <w:sz w:val="24"/>
              <w:szCs w:val="24"/>
            </w:rPr>
            <w:fldChar w:fldCharType="end"/>
          </w:r>
        </w:p>
      </w:tc>
    </w:tr>
  </w:tbl>
  <w:p w14:paraId="215FEF40" w14:textId="2507A81E" w:rsidR="00E419D4" w:rsidRDefault="00E419D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42A4" w14:textId="77777777" w:rsidR="00EE4B7D" w:rsidRDefault="00EE4B7D" w:rsidP="00533EFF">
      <w:r>
        <w:separator/>
      </w:r>
    </w:p>
  </w:footnote>
  <w:footnote w:type="continuationSeparator" w:id="0">
    <w:p w14:paraId="35F6E842" w14:textId="77777777" w:rsidR="00EE4B7D" w:rsidRDefault="00EE4B7D" w:rsidP="00533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4515" w14:textId="7DEE91F5" w:rsidR="00533EFF" w:rsidRDefault="00533EFF">
    <w:pPr>
      <w:pStyle w:val="ab"/>
      <w:jc w:val="center"/>
    </w:pPr>
  </w:p>
  <w:p w14:paraId="1169816F" w14:textId="77777777" w:rsidR="00533EFF" w:rsidRDefault="00533EF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8D7" w14:textId="68DE3BF9" w:rsidR="00E419D4" w:rsidRDefault="00E419D4">
    <w:pPr>
      <w:pStyle w:val="ab"/>
    </w:pPr>
    <w:r w:rsidRPr="00A76233"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0AFA2E3" wp14:editId="5D08B9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30426" cy="651510"/>
          <wp:effectExtent l="0" t="0" r="0" b="0"/>
          <wp:wrapNone/>
          <wp:docPr id="24" name="Рисунок 1" descr="image1">
            <a:extLst xmlns:a="http://schemas.openxmlformats.org/drawingml/2006/main">
              <a:ext uri="{FF2B5EF4-FFF2-40B4-BE49-F238E27FC236}">
                <a16:creationId xmlns:a16="http://schemas.microsoft.com/office/drawing/2014/main" id="{435AF312-3CA7-37F0-CDE0-656FD21BFC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1" descr="image1">
                    <a:extLst>
                      <a:ext uri="{FF2B5EF4-FFF2-40B4-BE49-F238E27FC236}">
                        <a16:creationId xmlns:a16="http://schemas.microsoft.com/office/drawing/2014/main" id="{435AF312-3CA7-37F0-CDE0-656FD21BFC5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426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497833"/>
    <w:multiLevelType w:val="hybridMultilevel"/>
    <w:tmpl w:val="3699D9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79E514"/>
    <w:multiLevelType w:val="hybridMultilevel"/>
    <w:tmpl w:val="BB6944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5DD6D19"/>
    <w:multiLevelType w:val="hybridMultilevel"/>
    <w:tmpl w:val="F16D09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5AFACC"/>
    <w:multiLevelType w:val="hybridMultilevel"/>
    <w:tmpl w:val="6B147C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F70F4C6"/>
    <w:multiLevelType w:val="hybridMultilevel"/>
    <w:tmpl w:val="704FBD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861C70"/>
    <w:multiLevelType w:val="hybridMultilevel"/>
    <w:tmpl w:val="FED2DB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6044F1"/>
    <w:multiLevelType w:val="hybridMultilevel"/>
    <w:tmpl w:val="CB1C4A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C1DE6"/>
    <w:multiLevelType w:val="hybridMultilevel"/>
    <w:tmpl w:val="5A4E5D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D8D5F4C"/>
    <w:multiLevelType w:val="hybridMultilevel"/>
    <w:tmpl w:val="6CFEABC6"/>
    <w:lvl w:ilvl="0" w:tplc="E828FD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1B8FBA"/>
    <w:multiLevelType w:val="hybridMultilevel"/>
    <w:tmpl w:val="1A8A4C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E97006A"/>
    <w:multiLevelType w:val="hybridMultilevel"/>
    <w:tmpl w:val="166DCC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272762"/>
    <w:multiLevelType w:val="multilevel"/>
    <w:tmpl w:val="97F64B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B14BB80"/>
    <w:multiLevelType w:val="hybridMultilevel"/>
    <w:tmpl w:val="C0400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2093766">
    <w:abstractNumId w:val="10"/>
  </w:num>
  <w:num w:numId="2" w16cid:durableId="133135213">
    <w:abstractNumId w:val="9"/>
  </w:num>
  <w:num w:numId="3" w16cid:durableId="888880208">
    <w:abstractNumId w:val="3"/>
  </w:num>
  <w:num w:numId="4" w16cid:durableId="260337163">
    <w:abstractNumId w:val="4"/>
  </w:num>
  <w:num w:numId="5" w16cid:durableId="161817930">
    <w:abstractNumId w:val="6"/>
  </w:num>
  <w:num w:numId="6" w16cid:durableId="346642285">
    <w:abstractNumId w:val="2"/>
  </w:num>
  <w:num w:numId="7" w16cid:durableId="301739881">
    <w:abstractNumId w:val="12"/>
  </w:num>
  <w:num w:numId="8" w16cid:durableId="967205803">
    <w:abstractNumId w:val="7"/>
  </w:num>
  <w:num w:numId="9" w16cid:durableId="792290676">
    <w:abstractNumId w:val="5"/>
  </w:num>
  <w:num w:numId="10" w16cid:durableId="868644976">
    <w:abstractNumId w:val="0"/>
  </w:num>
  <w:num w:numId="11" w16cid:durableId="738988360">
    <w:abstractNumId w:val="1"/>
  </w:num>
  <w:num w:numId="12" w16cid:durableId="2040163973">
    <w:abstractNumId w:val="11"/>
  </w:num>
  <w:num w:numId="13" w16cid:durableId="1793916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E7"/>
    <w:rsid w:val="00026C55"/>
    <w:rsid w:val="000E38E7"/>
    <w:rsid w:val="00122592"/>
    <w:rsid w:val="00215D36"/>
    <w:rsid w:val="00246A3D"/>
    <w:rsid w:val="0030444F"/>
    <w:rsid w:val="00316522"/>
    <w:rsid w:val="00333F42"/>
    <w:rsid w:val="00357CF7"/>
    <w:rsid w:val="00390575"/>
    <w:rsid w:val="003A05F1"/>
    <w:rsid w:val="003C4A5B"/>
    <w:rsid w:val="003E1804"/>
    <w:rsid w:val="00401327"/>
    <w:rsid w:val="004B4571"/>
    <w:rsid w:val="0050481A"/>
    <w:rsid w:val="00515F2D"/>
    <w:rsid w:val="00533EFF"/>
    <w:rsid w:val="005C5686"/>
    <w:rsid w:val="005C5B7E"/>
    <w:rsid w:val="0061690E"/>
    <w:rsid w:val="006514E8"/>
    <w:rsid w:val="00674150"/>
    <w:rsid w:val="00675809"/>
    <w:rsid w:val="00692DC3"/>
    <w:rsid w:val="006A353E"/>
    <w:rsid w:val="006A674E"/>
    <w:rsid w:val="006E2002"/>
    <w:rsid w:val="007F1651"/>
    <w:rsid w:val="00833D5A"/>
    <w:rsid w:val="008471B8"/>
    <w:rsid w:val="008E7DEC"/>
    <w:rsid w:val="008F0659"/>
    <w:rsid w:val="00961328"/>
    <w:rsid w:val="00965017"/>
    <w:rsid w:val="009777A3"/>
    <w:rsid w:val="00A07F6C"/>
    <w:rsid w:val="00A25E82"/>
    <w:rsid w:val="00A709CA"/>
    <w:rsid w:val="00A91F27"/>
    <w:rsid w:val="00AA6BBC"/>
    <w:rsid w:val="00B42BC9"/>
    <w:rsid w:val="00B6399A"/>
    <w:rsid w:val="00BD3778"/>
    <w:rsid w:val="00BD4440"/>
    <w:rsid w:val="00C718E0"/>
    <w:rsid w:val="00D85688"/>
    <w:rsid w:val="00DC3FD9"/>
    <w:rsid w:val="00E347E5"/>
    <w:rsid w:val="00E419D4"/>
    <w:rsid w:val="00E82355"/>
    <w:rsid w:val="00E85023"/>
    <w:rsid w:val="00EE4B7D"/>
    <w:rsid w:val="00EF0219"/>
    <w:rsid w:val="00EF0AFF"/>
    <w:rsid w:val="00F7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FB83"/>
  <w15:chartTrackingRefBased/>
  <w15:docId w15:val="{097477FC-8A98-4D08-B917-BB38D04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3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BD377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3778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377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D377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D377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D37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3778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B42BC9"/>
  </w:style>
  <w:style w:type="character" w:styleId="aa">
    <w:name w:val="Hyperlink"/>
    <w:basedOn w:val="a0"/>
    <w:uiPriority w:val="99"/>
    <w:semiHidden/>
    <w:unhideWhenUsed/>
    <w:rsid w:val="00B42BC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3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3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3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5C5B7E"/>
    <w:pPr>
      <w:ind w:left="720"/>
      <w:contextualSpacing/>
    </w:pPr>
  </w:style>
  <w:style w:type="paragraph" w:styleId="af0">
    <w:name w:val="No Spacing"/>
    <w:uiPriority w:val="1"/>
    <w:qFormat/>
    <w:rsid w:val="00E41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">
    <w:name w:val="Обычный1"/>
    <w:rsid w:val="00BD44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Нурлыбек Хасан</cp:lastModifiedBy>
  <cp:revision>12</cp:revision>
  <cp:lastPrinted>2022-06-21T05:02:00Z</cp:lastPrinted>
  <dcterms:created xsi:type="dcterms:W3CDTF">2022-06-13T06:42:00Z</dcterms:created>
  <dcterms:modified xsi:type="dcterms:W3CDTF">2023-06-29T04:51:00Z</dcterms:modified>
</cp:coreProperties>
</file>