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293FC" w14:textId="77777777" w:rsidR="006E14A9" w:rsidRDefault="006E14A9" w:rsidP="006E14A9">
      <w:pPr>
        <w:ind w:left="6372"/>
        <w:rPr>
          <w:sz w:val="20"/>
          <w:szCs w:val="20"/>
        </w:rPr>
      </w:pPr>
      <w:r>
        <w:rPr>
          <w:sz w:val="20"/>
          <w:szCs w:val="20"/>
        </w:rPr>
        <w:t>Приложение № ____</w:t>
      </w:r>
    </w:p>
    <w:p w14:paraId="7B541205" w14:textId="77777777" w:rsidR="006E14A9" w:rsidRDefault="006E14A9" w:rsidP="006E14A9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к приказу Председателя Правления </w:t>
      </w:r>
    </w:p>
    <w:p w14:paraId="63444419" w14:textId="77777777" w:rsidR="006E14A9" w:rsidRDefault="006E14A9" w:rsidP="006E14A9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АО «Управляющая компания специальной экономической зоны «Национальный индустриальный нефтехимический технопарк» </w:t>
      </w:r>
    </w:p>
    <w:p w14:paraId="4CF55DB4" w14:textId="77777777" w:rsidR="006E14A9" w:rsidRPr="00BB28E8" w:rsidRDefault="006E14A9" w:rsidP="006E14A9">
      <w:pPr>
        <w:ind w:left="702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от __</w:t>
      </w:r>
      <w:proofErr w:type="gramStart"/>
      <w:r>
        <w:rPr>
          <w:sz w:val="20"/>
          <w:szCs w:val="20"/>
        </w:rPr>
        <w:t>_  _</w:t>
      </w:r>
      <w:proofErr w:type="gramEnd"/>
      <w:r>
        <w:rPr>
          <w:sz w:val="20"/>
          <w:szCs w:val="20"/>
        </w:rPr>
        <w:t>______2020г.</w:t>
      </w:r>
      <w:r w:rsidRPr="00325BBA">
        <w:rPr>
          <w:sz w:val="20"/>
          <w:szCs w:val="20"/>
        </w:rPr>
        <w:t xml:space="preserve"> </w:t>
      </w:r>
      <w:r>
        <w:rPr>
          <w:sz w:val="20"/>
          <w:szCs w:val="20"/>
        </w:rPr>
        <w:t>№ _____</w:t>
      </w:r>
    </w:p>
    <w:p w14:paraId="5A71F9E1" w14:textId="77777777" w:rsidR="00316A94" w:rsidRPr="00AD4046" w:rsidRDefault="007C47CF" w:rsidP="00AD404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</w:p>
    <w:p w14:paraId="618C13B0" w14:textId="77777777" w:rsidR="00316A94" w:rsidRPr="005321A5" w:rsidRDefault="00316A94" w:rsidP="00316A94">
      <w:pPr>
        <w:jc w:val="center"/>
        <w:rPr>
          <w:b/>
        </w:rPr>
      </w:pPr>
      <w:r w:rsidRPr="005321A5">
        <w:rPr>
          <w:b/>
        </w:rPr>
        <w:t>ДОЛЖНОСТНАЯ ИНСТРУКЦИЯ</w:t>
      </w:r>
    </w:p>
    <w:p w14:paraId="55DC36CE" w14:textId="30CC514D" w:rsidR="00BC7AB8" w:rsidRPr="00C81E46" w:rsidRDefault="008634E7" w:rsidP="00316A94">
      <w:pPr>
        <w:jc w:val="center"/>
        <w:rPr>
          <w:b/>
        </w:rPr>
      </w:pPr>
      <w:r>
        <w:rPr>
          <w:b/>
        </w:rPr>
        <w:t>м</w:t>
      </w:r>
      <w:r w:rsidR="002563F2">
        <w:rPr>
          <w:b/>
        </w:rPr>
        <w:t>онтер</w:t>
      </w:r>
      <w:r>
        <w:rPr>
          <w:b/>
        </w:rPr>
        <w:t>а</w:t>
      </w:r>
      <w:r w:rsidR="002563F2">
        <w:rPr>
          <w:b/>
        </w:rPr>
        <w:t xml:space="preserve"> пути</w:t>
      </w:r>
    </w:p>
    <w:p w14:paraId="7C2F5DF1" w14:textId="26E56CAA" w:rsidR="00316A94" w:rsidRPr="005321A5" w:rsidRDefault="00C81E46" w:rsidP="00316A94">
      <w:pPr>
        <w:jc w:val="center"/>
        <w:rPr>
          <w:b/>
        </w:rPr>
      </w:pPr>
      <w:r>
        <w:rPr>
          <w:b/>
        </w:rPr>
        <w:t>Железнодорожно</w:t>
      </w:r>
      <w:r w:rsidR="006E14A9">
        <w:rPr>
          <w:b/>
        </w:rPr>
        <w:t>й станции</w:t>
      </w:r>
    </w:p>
    <w:p w14:paraId="4033CFFA" w14:textId="77777777" w:rsidR="00316A94" w:rsidRDefault="00316A94" w:rsidP="00316A94">
      <w:pPr>
        <w:jc w:val="center"/>
        <w:rPr>
          <w:b/>
        </w:rPr>
      </w:pPr>
      <w:r w:rsidRPr="005321A5">
        <w:rPr>
          <w:b/>
        </w:rPr>
        <w:t>акционерного общества «Управляющая компания специальной экономической зоны «Национальный индустриальный нефтехимический технопарк»</w:t>
      </w:r>
    </w:p>
    <w:p w14:paraId="1EBE732D" w14:textId="77777777" w:rsidR="00BC7AB8" w:rsidRPr="005321A5" w:rsidRDefault="00BC7AB8" w:rsidP="00316A94">
      <w:pPr>
        <w:jc w:val="center"/>
        <w:rPr>
          <w:b/>
        </w:rPr>
      </w:pPr>
    </w:p>
    <w:p w14:paraId="0B555886" w14:textId="6113A822" w:rsidR="00316A94" w:rsidRDefault="00316A94" w:rsidP="00316A94">
      <w:pPr>
        <w:numPr>
          <w:ilvl w:val="0"/>
          <w:numId w:val="1"/>
        </w:numPr>
        <w:tabs>
          <w:tab w:val="clear" w:pos="720"/>
          <w:tab w:val="left" w:pos="284"/>
        </w:tabs>
        <w:ind w:left="0" w:hanging="11"/>
        <w:jc w:val="center"/>
        <w:rPr>
          <w:b/>
        </w:rPr>
      </w:pPr>
      <w:r>
        <w:rPr>
          <w:b/>
        </w:rPr>
        <w:t>Общие положения</w:t>
      </w:r>
    </w:p>
    <w:p w14:paraId="4A261072" w14:textId="77777777" w:rsidR="006E14A9" w:rsidRPr="005321A5" w:rsidRDefault="006E14A9" w:rsidP="006E14A9">
      <w:pPr>
        <w:tabs>
          <w:tab w:val="left" w:pos="284"/>
        </w:tabs>
        <w:rPr>
          <w:b/>
        </w:rPr>
      </w:pPr>
    </w:p>
    <w:p w14:paraId="6431B19E" w14:textId="4C37E9E2" w:rsidR="005B75D6" w:rsidRDefault="00316A94" w:rsidP="005B75D6">
      <w:pPr>
        <w:pStyle w:val="a5"/>
        <w:numPr>
          <w:ilvl w:val="1"/>
          <w:numId w:val="4"/>
        </w:numPr>
        <w:tabs>
          <w:tab w:val="left" w:pos="0"/>
          <w:tab w:val="left" w:pos="567"/>
        </w:tabs>
        <w:ind w:left="0" w:firstLine="0"/>
        <w:jc w:val="both"/>
      </w:pPr>
      <w:r w:rsidRPr="005321A5">
        <w:t xml:space="preserve">Настоящая должностная инструкция определяет функциональные обязанности, права, ответственность и требования к квалификации </w:t>
      </w:r>
      <w:r w:rsidR="002563F2">
        <w:t>монтер</w:t>
      </w:r>
      <w:r w:rsidR="00C8545F">
        <w:t>а</w:t>
      </w:r>
      <w:r w:rsidR="002563F2">
        <w:t xml:space="preserve"> пути</w:t>
      </w:r>
      <w:r w:rsidRPr="005321A5">
        <w:t xml:space="preserve"> </w:t>
      </w:r>
      <w:r w:rsidR="006E14A9">
        <w:t>ж</w:t>
      </w:r>
      <w:r w:rsidR="00C81E46">
        <w:t>елезнодорожно</w:t>
      </w:r>
      <w:r w:rsidR="006E14A9">
        <w:t>й станции</w:t>
      </w:r>
      <w:r w:rsidRPr="005321A5">
        <w:t xml:space="preserve"> </w:t>
      </w:r>
      <w:r w:rsidR="00C8545F">
        <w:t>(далее -</w:t>
      </w:r>
      <w:r w:rsidR="006E14A9">
        <w:t>монтер пути</w:t>
      </w:r>
      <w:r w:rsidR="00B62C0D">
        <w:t xml:space="preserve">) </w:t>
      </w:r>
      <w:r w:rsidRPr="005321A5">
        <w:t>акционерного общества «Управляющая компания специальной экономической зоны «Национальный индустриальный нефтехимический технопарк» (далее - Общество).</w:t>
      </w:r>
    </w:p>
    <w:p w14:paraId="6177E94A" w14:textId="77777777" w:rsidR="005B75D6" w:rsidRDefault="002563F2" w:rsidP="005B75D6">
      <w:pPr>
        <w:pStyle w:val="a5"/>
        <w:numPr>
          <w:ilvl w:val="1"/>
          <w:numId w:val="4"/>
        </w:numPr>
        <w:tabs>
          <w:tab w:val="left" w:pos="0"/>
          <w:tab w:val="left" w:pos="567"/>
        </w:tabs>
        <w:ind w:left="0" w:firstLine="0"/>
        <w:jc w:val="both"/>
      </w:pPr>
      <w:r>
        <w:t xml:space="preserve">Монтер пути </w:t>
      </w:r>
      <w:r w:rsidR="00316A94" w:rsidRPr="005321A5">
        <w:t xml:space="preserve">является штатным работником </w:t>
      </w:r>
      <w:r w:rsidR="00316A94">
        <w:t>Общества</w:t>
      </w:r>
      <w:r w:rsidR="00316A94" w:rsidRPr="005321A5">
        <w:t xml:space="preserve">, назначается на должность и освобождается от должности в порядке, установленном трудовым законодательством Республики Казахстан, Уставом и иными внутренними документами </w:t>
      </w:r>
      <w:r w:rsidR="00316A94">
        <w:t>Общества</w:t>
      </w:r>
      <w:r w:rsidR="005B75D6">
        <w:t>.</w:t>
      </w:r>
    </w:p>
    <w:p w14:paraId="503DB57E" w14:textId="19D3F7F4" w:rsidR="005B75D6" w:rsidRPr="005B75D6" w:rsidRDefault="002563F2" w:rsidP="005B75D6">
      <w:pPr>
        <w:pStyle w:val="a5"/>
        <w:numPr>
          <w:ilvl w:val="1"/>
          <w:numId w:val="4"/>
        </w:numPr>
        <w:tabs>
          <w:tab w:val="left" w:pos="0"/>
          <w:tab w:val="left" w:pos="567"/>
        </w:tabs>
        <w:ind w:left="0" w:firstLine="0"/>
        <w:jc w:val="both"/>
      </w:pPr>
      <w:r>
        <w:t xml:space="preserve">Монтер пути </w:t>
      </w:r>
      <w:r w:rsidR="00316A94" w:rsidRPr="005B75D6">
        <w:rPr>
          <w:spacing w:val="-1"/>
        </w:rPr>
        <w:t xml:space="preserve">подчиняется непосредственно </w:t>
      </w:r>
      <w:r w:rsidR="008634E7">
        <w:rPr>
          <w:spacing w:val="-1"/>
        </w:rPr>
        <w:t>б</w:t>
      </w:r>
      <w:r w:rsidR="00C8545F">
        <w:rPr>
          <w:spacing w:val="-1"/>
        </w:rPr>
        <w:t>ригадиру пути</w:t>
      </w:r>
      <w:r w:rsidR="00316A94" w:rsidRPr="005B75D6">
        <w:rPr>
          <w:spacing w:val="-1"/>
        </w:rPr>
        <w:t xml:space="preserve">, </w:t>
      </w:r>
      <w:r w:rsidR="00B62C0D">
        <w:rPr>
          <w:spacing w:val="-1"/>
        </w:rPr>
        <w:t xml:space="preserve">и через него, либо напрямую </w:t>
      </w:r>
      <w:r w:rsidR="00316A94" w:rsidRPr="005B75D6">
        <w:rPr>
          <w:spacing w:val="-1"/>
        </w:rPr>
        <w:t xml:space="preserve">курирующему </w:t>
      </w:r>
      <w:r w:rsidR="008634E7">
        <w:rPr>
          <w:spacing w:val="-1"/>
        </w:rPr>
        <w:t>д</w:t>
      </w:r>
      <w:r w:rsidR="00C8545F">
        <w:rPr>
          <w:spacing w:val="-1"/>
        </w:rPr>
        <w:t>орожному мастеру</w:t>
      </w:r>
      <w:r w:rsidR="00316A94" w:rsidRPr="005B75D6">
        <w:rPr>
          <w:spacing w:val="-1"/>
        </w:rPr>
        <w:t xml:space="preserve"> и через него, либо напрямую </w:t>
      </w:r>
      <w:r w:rsidR="008634E7">
        <w:rPr>
          <w:spacing w:val="-1"/>
        </w:rPr>
        <w:t>н</w:t>
      </w:r>
      <w:r w:rsidR="00C8545F">
        <w:rPr>
          <w:spacing w:val="-1"/>
        </w:rPr>
        <w:t xml:space="preserve">ачальнику </w:t>
      </w:r>
      <w:r w:rsidR="006E14A9">
        <w:rPr>
          <w:spacing w:val="-1"/>
        </w:rPr>
        <w:t>станции</w:t>
      </w:r>
      <w:r w:rsidR="00316A94" w:rsidRPr="005B75D6">
        <w:rPr>
          <w:spacing w:val="-1"/>
        </w:rPr>
        <w:t>.</w:t>
      </w:r>
    </w:p>
    <w:p w14:paraId="6A68750B" w14:textId="2F182BDC" w:rsidR="005B75D6" w:rsidRDefault="00316A94" w:rsidP="005B75D6">
      <w:pPr>
        <w:pStyle w:val="a5"/>
        <w:numPr>
          <w:ilvl w:val="1"/>
          <w:numId w:val="4"/>
        </w:numPr>
        <w:tabs>
          <w:tab w:val="left" w:pos="0"/>
          <w:tab w:val="left" w:pos="567"/>
        </w:tabs>
        <w:ind w:left="0" w:firstLine="0"/>
        <w:jc w:val="both"/>
      </w:pPr>
      <w:r>
        <w:t xml:space="preserve">В своей деятельности </w:t>
      </w:r>
      <w:r w:rsidR="002563F2">
        <w:t xml:space="preserve">монтер пути </w:t>
      </w:r>
      <w:r w:rsidRPr="003012AB">
        <w:t xml:space="preserve">руководствуется законодательством Республики Казахстан, решениями органов Общества, Положением о </w:t>
      </w:r>
      <w:r w:rsidR="008634E7">
        <w:t>Железнодорожной станции</w:t>
      </w:r>
      <w:r w:rsidR="00882D45">
        <w:t xml:space="preserve"> </w:t>
      </w:r>
      <w:r w:rsidRPr="003012AB">
        <w:t>и иными внутренними документами Общества.</w:t>
      </w:r>
    </w:p>
    <w:p w14:paraId="445F11C5" w14:textId="013CF8C5" w:rsidR="00316A94" w:rsidRPr="005321A5" w:rsidRDefault="00316A94" w:rsidP="005B75D6">
      <w:pPr>
        <w:pStyle w:val="a5"/>
        <w:numPr>
          <w:ilvl w:val="1"/>
          <w:numId w:val="4"/>
        </w:numPr>
        <w:tabs>
          <w:tab w:val="left" w:pos="0"/>
          <w:tab w:val="left" w:pos="567"/>
        </w:tabs>
        <w:ind w:left="0" w:firstLine="0"/>
        <w:jc w:val="both"/>
      </w:pPr>
      <w:r w:rsidRPr="005321A5">
        <w:t xml:space="preserve">На время отсутствия </w:t>
      </w:r>
      <w:r w:rsidR="00C8545F">
        <w:t>монтера пути</w:t>
      </w:r>
      <w:r w:rsidR="00C973C1">
        <w:t xml:space="preserve"> </w:t>
      </w:r>
      <w:r w:rsidRPr="005321A5">
        <w:t xml:space="preserve">(командировка, отпуск, болезнь, прочее) его </w:t>
      </w:r>
      <w:r w:rsidRPr="005B75D6">
        <w:rPr>
          <w:spacing w:val="-2"/>
        </w:rPr>
        <w:t xml:space="preserve">обязанности </w:t>
      </w:r>
      <w:r w:rsidR="006E14A9">
        <w:rPr>
          <w:spacing w:val="-2"/>
        </w:rPr>
        <w:t xml:space="preserve">возлагаются на </w:t>
      </w:r>
      <w:r w:rsidRPr="005B75D6">
        <w:rPr>
          <w:spacing w:val="-2"/>
        </w:rPr>
        <w:t>другим работник</w:t>
      </w:r>
      <w:r w:rsidR="006E14A9">
        <w:rPr>
          <w:spacing w:val="-2"/>
        </w:rPr>
        <w:t>а железнодорожной станции</w:t>
      </w:r>
      <w:r w:rsidRPr="005B75D6">
        <w:rPr>
          <w:spacing w:val="-2"/>
        </w:rPr>
        <w:t xml:space="preserve">, определяемым </w:t>
      </w:r>
      <w:r w:rsidR="006E14A9">
        <w:rPr>
          <w:spacing w:val="-2"/>
        </w:rPr>
        <w:t>бригадиром пути, по согласованию с дорожным мастером, начальником станции и Управляющим директором по производству</w:t>
      </w:r>
      <w:r w:rsidRPr="005B75D6">
        <w:rPr>
          <w:spacing w:val="-2"/>
        </w:rPr>
        <w:t xml:space="preserve">. Данное </w:t>
      </w:r>
      <w:r w:rsidRPr="005B75D6">
        <w:rPr>
          <w:spacing w:val="-1"/>
        </w:rPr>
        <w:t xml:space="preserve">лицо приобретает соответствующие права и несет ответственность за ненадлежащее </w:t>
      </w:r>
      <w:r w:rsidRPr="005321A5">
        <w:t xml:space="preserve">исполнение возложенных на него обязанностей. </w:t>
      </w:r>
    </w:p>
    <w:p w14:paraId="0E398631" w14:textId="77777777" w:rsidR="00316A94" w:rsidRPr="005321A5" w:rsidRDefault="00316A94" w:rsidP="00316A94">
      <w:pPr>
        <w:tabs>
          <w:tab w:val="left" w:pos="0"/>
          <w:tab w:val="left" w:pos="851"/>
        </w:tabs>
        <w:ind w:firstLine="567"/>
        <w:jc w:val="center"/>
        <w:rPr>
          <w:b/>
        </w:rPr>
      </w:pPr>
    </w:p>
    <w:p w14:paraId="4FDDAE30" w14:textId="77777777" w:rsidR="00316A94" w:rsidRDefault="00316A94" w:rsidP="00316A94">
      <w:pPr>
        <w:numPr>
          <w:ilvl w:val="0"/>
          <w:numId w:val="1"/>
        </w:numPr>
        <w:tabs>
          <w:tab w:val="clear" w:pos="720"/>
          <w:tab w:val="left" w:pos="284"/>
        </w:tabs>
        <w:ind w:left="0" w:hanging="11"/>
        <w:jc w:val="center"/>
        <w:rPr>
          <w:b/>
        </w:rPr>
      </w:pPr>
      <w:r w:rsidRPr="005321A5">
        <w:rPr>
          <w:b/>
        </w:rPr>
        <w:t>Требования к квалификации</w:t>
      </w:r>
    </w:p>
    <w:p w14:paraId="06703D9C" w14:textId="77777777" w:rsidR="00316A94" w:rsidRDefault="00316A94" w:rsidP="00316A94">
      <w:pPr>
        <w:tabs>
          <w:tab w:val="left" w:pos="284"/>
        </w:tabs>
        <w:rPr>
          <w:b/>
        </w:rPr>
      </w:pPr>
    </w:p>
    <w:p w14:paraId="1AF838CE" w14:textId="77777777" w:rsidR="00316A94" w:rsidRPr="00D91B71" w:rsidRDefault="00316A94" w:rsidP="005B75D6">
      <w:pPr>
        <w:pStyle w:val="a5"/>
        <w:numPr>
          <w:ilvl w:val="1"/>
          <w:numId w:val="1"/>
        </w:numPr>
        <w:tabs>
          <w:tab w:val="left" w:pos="567"/>
        </w:tabs>
        <w:ind w:left="426" w:hanging="426"/>
        <w:jc w:val="both"/>
        <w:rPr>
          <w:bCs/>
        </w:rPr>
      </w:pPr>
      <w:r w:rsidRPr="00D91B71">
        <w:rPr>
          <w:bCs/>
        </w:rPr>
        <w:t xml:space="preserve">Работа на должности </w:t>
      </w:r>
      <w:r w:rsidR="00C8545F" w:rsidRPr="00D91B71">
        <w:rPr>
          <w:bCs/>
        </w:rPr>
        <w:t xml:space="preserve">монтера пути </w:t>
      </w:r>
      <w:r w:rsidRPr="00D91B71">
        <w:rPr>
          <w:bCs/>
        </w:rPr>
        <w:t xml:space="preserve">требует от работника следующей квалификации: </w:t>
      </w:r>
    </w:p>
    <w:p w14:paraId="3FA7F3FA" w14:textId="77777777" w:rsidR="00316A94" w:rsidRPr="00D91B71" w:rsidRDefault="00316A94" w:rsidP="00316A94">
      <w:pPr>
        <w:ind w:left="720"/>
        <w:jc w:val="both"/>
        <w:rPr>
          <w:bCs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6656"/>
      </w:tblGrid>
      <w:tr w:rsidR="00316A94" w:rsidRPr="00D91B71" w14:paraId="3BD3F195" w14:textId="77777777" w:rsidTr="00696264">
        <w:trPr>
          <w:trHeight w:val="381"/>
        </w:trPr>
        <w:tc>
          <w:tcPr>
            <w:tcW w:w="9356" w:type="dxa"/>
            <w:gridSpan w:val="2"/>
            <w:vAlign w:val="center"/>
          </w:tcPr>
          <w:p w14:paraId="2947A00E" w14:textId="77777777" w:rsidR="00316A94" w:rsidRPr="00D91B71" w:rsidRDefault="00316A94" w:rsidP="00696264">
            <w:pPr>
              <w:jc w:val="center"/>
              <w:rPr>
                <w:b/>
              </w:rPr>
            </w:pPr>
            <w:r w:rsidRPr="00D91B71">
              <w:rPr>
                <w:b/>
              </w:rPr>
              <w:t>Типовые квалификационные требования</w:t>
            </w:r>
          </w:p>
        </w:tc>
      </w:tr>
      <w:tr w:rsidR="00316A94" w:rsidRPr="00D91B71" w14:paraId="29CA5800" w14:textId="77777777" w:rsidTr="00696264">
        <w:trPr>
          <w:trHeight w:val="513"/>
        </w:trPr>
        <w:tc>
          <w:tcPr>
            <w:tcW w:w="2700" w:type="dxa"/>
            <w:vAlign w:val="center"/>
          </w:tcPr>
          <w:p w14:paraId="4CE7B952" w14:textId="77777777" w:rsidR="00316A94" w:rsidRPr="00D91B71" w:rsidRDefault="00316A94" w:rsidP="00696264">
            <w:r w:rsidRPr="00D91B71">
              <w:t xml:space="preserve">1. Образование </w:t>
            </w:r>
          </w:p>
        </w:tc>
        <w:tc>
          <w:tcPr>
            <w:tcW w:w="6656" w:type="dxa"/>
            <w:vAlign w:val="center"/>
          </w:tcPr>
          <w:p w14:paraId="70BD509C" w14:textId="77777777" w:rsidR="00316A94" w:rsidRPr="00D91B71" w:rsidRDefault="009E141C" w:rsidP="0068295E">
            <w:r w:rsidRPr="00D91B71">
              <w:t xml:space="preserve">Среднее </w:t>
            </w:r>
            <w:r w:rsidR="0068295E">
              <w:t>специальное</w:t>
            </w:r>
            <w:r w:rsidR="00316A94" w:rsidRPr="00D91B71">
              <w:t xml:space="preserve"> образование.</w:t>
            </w:r>
            <w:r w:rsidR="00BC7AB8" w:rsidRPr="00D91B71">
              <w:t xml:space="preserve"> </w:t>
            </w:r>
          </w:p>
        </w:tc>
      </w:tr>
    </w:tbl>
    <w:p w14:paraId="529EBE0F" w14:textId="77777777" w:rsidR="00316A94" w:rsidRPr="00D91B71" w:rsidRDefault="00316A94" w:rsidP="00316A94">
      <w:pPr>
        <w:ind w:firstLine="567"/>
        <w:jc w:val="both"/>
      </w:pPr>
    </w:p>
    <w:p w14:paraId="2EEE18EC" w14:textId="77777777" w:rsidR="00316A94" w:rsidRPr="00D91B71" w:rsidRDefault="00316A94" w:rsidP="00340119">
      <w:pPr>
        <w:pStyle w:val="a5"/>
        <w:numPr>
          <w:ilvl w:val="1"/>
          <w:numId w:val="1"/>
        </w:numPr>
        <w:ind w:left="426" w:hanging="426"/>
        <w:jc w:val="both"/>
      </w:pPr>
      <w:r w:rsidRPr="00D91B71">
        <w:rPr>
          <w:lang w:val="kk-KZ"/>
        </w:rPr>
        <w:t>По специфике своей деятельности</w:t>
      </w:r>
      <w:r w:rsidR="009E141C" w:rsidRPr="00D91B71">
        <w:rPr>
          <w:lang w:val="kk-KZ"/>
        </w:rPr>
        <w:t xml:space="preserve"> монтер пути </w:t>
      </w:r>
      <w:r w:rsidRPr="00D91B71">
        <w:rPr>
          <w:lang w:val="kk-KZ"/>
        </w:rPr>
        <w:t>должен знать</w:t>
      </w:r>
      <w:r w:rsidRPr="00D91B71">
        <w:t>:</w:t>
      </w:r>
    </w:p>
    <w:p w14:paraId="7F3ED68B" w14:textId="77777777" w:rsidR="005714D1" w:rsidRDefault="005714D1" w:rsidP="00753CEE">
      <w:pPr>
        <w:pStyle w:val="a5"/>
        <w:numPr>
          <w:ilvl w:val="0"/>
          <w:numId w:val="21"/>
        </w:numPr>
        <w:tabs>
          <w:tab w:val="left" w:pos="426"/>
        </w:tabs>
        <w:ind w:left="426" w:hanging="426"/>
        <w:jc w:val="both"/>
      </w:pPr>
      <w:r>
        <w:t>путевые знаки и сигналы;</w:t>
      </w:r>
    </w:p>
    <w:p w14:paraId="28B99745" w14:textId="77777777" w:rsidR="005714D1" w:rsidRDefault="005714D1" w:rsidP="00753CEE">
      <w:pPr>
        <w:pStyle w:val="a5"/>
        <w:numPr>
          <w:ilvl w:val="0"/>
          <w:numId w:val="21"/>
        </w:numPr>
        <w:tabs>
          <w:tab w:val="left" w:pos="426"/>
        </w:tabs>
        <w:ind w:left="426" w:hanging="426"/>
        <w:jc w:val="both"/>
      </w:pPr>
      <w:r>
        <w:t>виды основных материалов для устройства верхнего строения пути;</w:t>
      </w:r>
    </w:p>
    <w:p w14:paraId="72ED06CF" w14:textId="77777777" w:rsidR="005714D1" w:rsidRDefault="005714D1" w:rsidP="00753CEE">
      <w:pPr>
        <w:pStyle w:val="a5"/>
        <w:numPr>
          <w:ilvl w:val="0"/>
          <w:numId w:val="21"/>
        </w:numPr>
        <w:tabs>
          <w:tab w:val="left" w:pos="426"/>
        </w:tabs>
        <w:ind w:left="426" w:hanging="426"/>
        <w:jc w:val="both"/>
      </w:pPr>
      <w:r>
        <w:t>общие положения по устройству верхнего строения пути и земляного полотна и требования по их эксплуатации;</w:t>
      </w:r>
    </w:p>
    <w:p w14:paraId="0A2B1DC0" w14:textId="77777777" w:rsidR="005714D1" w:rsidRDefault="005714D1" w:rsidP="00753CEE">
      <w:pPr>
        <w:pStyle w:val="a5"/>
        <w:numPr>
          <w:ilvl w:val="0"/>
          <w:numId w:val="21"/>
        </w:numPr>
        <w:tabs>
          <w:tab w:val="left" w:pos="426"/>
        </w:tabs>
        <w:ind w:left="426" w:hanging="426"/>
        <w:jc w:val="both"/>
      </w:pPr>
      <w:r>
        <w:t>наименование основных элементов верхнего строения пути и земляного полотна;</w:t>
      </w:r>
    </w:p>
    <w:p w14:paraId="33210D9E" w14:textId="77777777" w:rsidR="005714D1" w:rsidRDefault="005714D1" w:rsidP="00753CEE">
      <w:pPr>
        <w:pStyle w:val="a5"/>
        <w:numPr>
          <w:ilvl w:val="0"/>
          <w:numId w:val="21"/>
        </w:numPr>
        <w:tabs>
          <w:tab w:val="left" w:pos="426"/>
        </w:tabs>
        <w:ind w:left="426" w:hanging="426"/>
        <w:jc w:val="both"/>
      </w:pPr>
      <w:r>
        <w:t>способы и приемы выполнения простейших работ при монтаже и демонтаже конструкций верхнего строения пути;</w:t>
      </w:r>
    </w:p>
    <w:p w14:paraId="16142916" w14:textId="77777777" w:rsidR="005714D1" w:rsidRDefault="005714D1" w:rsidP="00753CEE">
      <w:pPr>
        <w:pStyle w:val="a5"/>
        <w:numPr>
          <w:ilvl w:val="0"/>
          <w:numId w:val="21"/>
        </w:numPr>
        <w:tabs>
          <w:tab w:val="left" w:pos="426"/>
        </w:tabs>
        <w:ind w:left="426" w:hanging="426"/>
        <w:jc w:val="both"/>
      </w:pPr>
      <w:r>
        <w:lastRenderedPageBreak/>
        <w:t>правила регулирования положения конструкций верхнего строения пути (кроме скоростных участков и участков на железобетонном основании);</w:t>
      </w:r>
    </w:p>
    <w:p w14:paraId="1E78FDCC" w14:textId="77777777" w:rsidR="005714D1" w:rsidRDefault="005714D1" w:rsidP="00753CEE">
      <w:pPr>
        <w:pStyle w:val="a5"/>
        <w:numPr>
          <w:ilvl w:val="0"/>
          <w:numId w:val="21"/>
        </w:numPr>
        <w:tabs>
          <w:tab w:val="left" w:pos="426"/>
        </w:tabs>
        <w:ind w:left="426" w:hanging="426"/>
        <w:jc w:val="both"/>
      </w:pPr>
      <w:r>
        <w:t>способы и приемы производства работ с применением ручного электрифицированного, пневматического инструмента общего назначения и гидравлических приборов;</w:t>
      </w:r>
    </w:p>
    <w:p w14:paraId="22AD358E" w14:textId="77777777" w:rsidR="005714D1" w:rsidRDefault="005714D1" w:rsidP="00753CEE">
      <w:pPr>
        <w:pStyle w:val="a5"/>
        <w:numPr>
          <w:ilvl w:val="0"/>
          <w:numId w:val="21"/>
        </w:numPr>
        <w:tabs>
          <w:tab w:val="left" w:pos="426"/>
        </w:tabs>
        <w:ind w:left="426" w:hanging="426"/>
        <w:jc w:val="both"/>
      </w:pPr>
      <w:r>
        <w:t>правила содержания гидравлических приборов;</w:t>
      </w:r>
    </w:p>
    <w:p w14:paraId="69EC5622" w14:textId="77777777" w:rsidR="005714D1" w:rsidRDefault="005714D1" w:rsidP="00753CEE">
      <w:pPr>
        <w:pStyle w:val="a5"/>
        <w:numPr>
          <w:ilvl w:val="0"/>
          <w:numId w:val="21"/>
        </w:numPr>
        <w:tabs>
          <w:tab w:val="left" w:pos="426"/>
        </w:tabs>
        <w:ind w:left="426" w:hanging="426"/>
        <w:jc w:val="both"/>
      </w:pPr>
      <w:r>
        <w:t>порядок ограждения мест производства работ установленными сигналами</w:t>
      </w:r>
    </w:p>
    <w:p w14:paraId="2AB1567B" w14:textId="77777777" w:rsidR="005714D1" w:rsidRDefault="005714D1" w:rsidP="00753CEE">
      <w:pPr>
        <w:pStyle w:val="a5"/>
        <w:numPr>
          <w:ilvl w:val="0"/>
          <w:numId w:val="21"/>
        </w:numPr>
        <w:tabs>
          <w:tab w:val="left" w:pos="426"/>
        </w:tabs>
        <w:ind w:left="426" w:hanging="426"/>
        <w:jc w:val="both"/>
      </w:pPr>
      <w:r>
        <w:t>способы и приемы выполнения работ при сооружении земляного полотна с применением ручного инструмента и приспособлений;</w:t>
      </w:r>
    </w:p>
    <w:p w14:paraId="704F7762" w14:textId="77777777" w:rsidR="005714D1" w:rsidRDefault="005714D1" w:rsidP="00753CEE">
      <w:pPr>
        <w:pStyle w:val="a5"/>
        <w:numPr>
          <w:ilvl w:val="0"/>
          <w:numId w:val="21"/>
        </w:numPr>
        <w:tabs>
          <w:tab w:val="left" w:pos="426"/>
        </w:tabs>
        <w:ind w:left="426" w:hanging="426"/>
        <w:jc w:val="both"/>
      </w:pPr>
      <w:r>
        <w:t>способы строповки рельсов, пакетов, шпал, брусьев и контейнеров со скреплениями.</w:t>
      </w:r>
    </w:p>
    <w:p w14:paraId="33A3EE7A" w14:textId="77777777" w:rsidR="00D91B71" w:rsidRPr="005714D1" w:rsidRDefault="00A96B00" w:rsidP="005714D1">
      <w:pPr>
        <w:tabs>
          <w:tab w:val="left" w:pos="426"/>
        </w:tabs>
        <w:jc w:val="both"/>
        <w:rPr>
          <w:color w:val="212121"/>
        </w:rPr>
      </w:pPr>
      <w:r w:rsidRPr="005714D1">
        <w:rPr>
          <w:color w:val="000000"/>
          <w:sz w:val="27"/>
          <w:szCs w:val="27"/>
        </w:rPr>
        <w:br/>
      </w:r>
    </w:p>
    <w:p w14:paraId="33008C2C" w14:textId="77777777" w:rsidR="00316A94" w:rsidRPr="00D91B71" w:rsidRDefault="00316A94" w:rsidP="00316A94">
      <w:pPr>
        <w:numPr>
          <w:ilvl w:val="0"/>
          <w:numId w:val="1"/>
        </w:numPr>
        <w:tabs>
          <w:tab w:val="clear" w:pos="720"/>
          <w:tab w:val="left" w:pos="284"/>
        </w:tabs>
        <w:ind w:left="0" w:hanging="11"/>
        <w:jc w:val="center"/>
        <w:rPr>
          <w:b/>
        </w:rPr>
      </w:pPr>
      <w:r w:rsidRPr="00D91B71">
        <w:rPr>
          <w:b/>
        </w:rPr>
        <w:t>Должностные обязанности</w:t>
      </w:r>
    </w:p>
    <w:p w14:paraId="370E4342" w14:textId="77777777" w:rsidR="00316A94" w:rsidRPr="00D91B71" w:rsidRDefault="00316A94" w:rsidP="00316A94">
      <w:pPr>
        <w:rPr>
          <w:b/>
        </w:rPr>
      </w:pPr>
    </w:p>
    <w:p w14:paraId="39371B8F" w14:textId="77777777" w:rsidR="00D91B71" w:rsidRDefault="00D91B71" w:rsidP="00D91B71">
      <w:pPr>
        <w:shd w:val="clear" w:color="auto" w:fill="FFFFFF"/>
        <w:tabs>
          <w:tab w:val="left" w:pos="426"/>
        </w:tabs>
        <w:jc w:val="both"/>
        <w:textAlignment w:val="baseline"/>
      </w:pPr>
      <w:r w:rsidRPr="00D91B71">
        <w:t xml:space="preserve">3.1. </w:t>
      </w:r>
      <w:r w:rsidR="00316A94" w:rsidRPr="00D91B71">
        <w:t xml:space="preserve">На </w:t>
      </w:r>
      <w:r w:rsidR="00AD3724" w:rsidRPr="00D91B71">
        <w:t>монтера пути</w:t>
      </w:r>
      <w:r w:rsidR="00316A94" w:rsidRPr="00D91B71">
        <w:t xml:space="preserve"> возлагаются следующие функции:</w:t>
      </w:r>
    </w:p>
    <w:p w14:paraId="12291BF6" w14:textId="77777777" w:rsidR="00753CEE" w:rsidRPr="00753CEE" w:rsidRDefault="00753CEE" w:rsidP="00753CEE">
      <w:pPr>
        <w:shd w:val="clear" w:color="auto" w:fill="FFFFFF"/>
        <w:tabs>
          <w:tab w:val="left" w:pos="426"/>
        </w:tabs>
        <w:jc w:val="both"/>
        <w:textAlignment w:val="baseline"/>
        <w:rPr>
          <w:color w:val="212121"/>
        </w:rPr>
      </w:pPr>
      <w:r w:rsidRPr="00753CEE">
        <w:rPr>
          <w:color w:val="212121"/>
        </w:rPr>
        <w:t>1)</w:t>
      </w:r>
      <w:r w:rsidRPr="00753CEE">
        <w:rPr>
          <w:color w:val="212121"/>
        </w:rPr>
        <w:tab/>
        <w:t xml:space="preserve">выполнение </w:t>
      </w:r>
      <w:r>
        <w:rPr>
          <w:color w:val="212121"/>
        </w:rPr>
        <w:t xml:space="preserve">простых </w:t>
      </w:r>
      <w:r w:rsidRPr="00753CEE">
        <w:rPr>
          <w:color w:val="212121"/>
        </w:rPr>
        <w:t>работ по монтажу, демонтажу и ремонту конструкций верхнего строения пути;</w:t>
      </w:r>
    </w:p>
    <w:p w14:paraId="4E226C21" w14:textId="77777777" w:rsidR="00753CEE" w:rsidRPr="00753CEE" w:rsidRDefault="00753CEE" w:rsidP="00753CEE">
      <w:pPr>
        <w:shd w:val="clear" w:color="auto" w:fill="FFFFFF"/>
        <w:tabs>
          <w:tab w:val="left" w:pos="426"/>
        </w:tabs>
        <w:jc w:val="both"/>
        <w:textAlignment w:val="baseline"/>
        <w:rPr>
          <w:color w:val="212121"/>
        </w:rPr>
      </w:pPr>
      <w:r w:rsidRPr="00753CEE">
        <w:rPr>
          <w:color w:val="212121"/>
        </w:rPr>
        <w:t>2)</w:t>
      </w:r>
      <w:r w:rsidRPr="00753CEE">
        <w:rPr>
          <w:color w:val="212121"/>
        </w:rPr>
        <w:tab/>
        <w:t>удаление разорителей из-под подошвы рельса;</w:t>
      </w:r>
    </w:p>
    <w:p w14:paraId="199B1DEF" w14:textId="77777777" w:rsidR="00753CEE" w:rsidRPr="00753CEE" w:rsidRDefault="00753CEE" w:rsidP="00753CEE">
      <w:pPr>
        <w:shd w:val="clear" w:color="auto" w:fill="FFFFFF"/>
        <w:tabs>
          <w:tab w:val="left" w:pos="426"/>
        </w:tabs>
        <w:jc w:val="both"/>
        <w:textAlignment w:val="baseline"/>
        <w:rPr>
          <w:color w:val="212121"/>
        </w:rPr>
      </w:pPr>
      <w:r w:rsidRPr="00753CEE">
        <w:rPr>
          <w:color w:val="212121"/>
        </w:rPr>
        <w:t>3)</w:t>
      </w:r>
      <w:r w:rsidRPr="00753CEE">
        <w:rPr>
          <w:color w:val="212121"/>
        </w:rPr>
        <w:tab/>
        <w:t>смазка и подтягивание стыковых болтов;</w:t>
      </w:r>
    </w:p>
    <w:p w14:paraId="6ED81B89" w14:textId="77777777" w:rsidR="00753CEE" w:rsidRPr="00753CEE" w:rsidRDefault="00753CEE" w:rsidP="00753CEE">
      <w:pPr>
        <w:shd w:val="clear" w:color="auto" w:fill="FFFFFF"/>
        <w:tabs>
          <w:tab w:val="left" w:pos="426"/>
        </w:tabs>
        <w:jc w:val="both"/>
        <w:textAlignment w:val="baseline"/>
        <w:rPr>
          <w:color w:val="212121"/>
        </w:rPr>
      </w:pPr>
      <w:r w:rsidRPr="00753CEE">
        <w:rPr>
          <w:color w:val="212121"/>
        </w:rPr>
        <w:t>4)</w:t>
      </w:r>
      <w:r w:rsidRPr="00753CEE">
        <w:rPr>
          <w:color w:val="212121"/>
        </w:rPr>
        <w:tab/>
        <w:t>погрузка, выгрузка и раскладка шпал, брусьев, рельсов и звеньев рельсошпальной решетки с помощью кранов;</w:t>
      </w:r>
    </w:p>
    <w:p w14:paraId="73A53C12" w14:textId="77777777" w:rsidR="00753CEE" w:rsidRPr="00753CEE" w:rsidRDefault="00753CEE" w:rsidP="00753CEE">
      <w:pPr>
        <w:shd w:val="clear" w:color="auto" w:fill="FFFFFF"/>
        <w:tabs>
          <w:tab w:val="left" w:pos="426"/>
        </w:tabs>
        <w:jc w:val="both"/>
        <w:textAlignment w:val="baseline"/>
        <w:rPr>
          <w:color w:val="212121"/>
        </w:rPr>
      </w:pPr>
      <w:r w:rsidRPr="00753CEE">
        <w:rPr>
          <w:color w:val="212121"/>
        </w:rPr>
        <w:t>5)</w:t>
      </w:r>
      <w:r w:rsidRPr="00753CEE">
        <w:rPr>
          <w:color w:val="212121"/>
        </w:rPr>
        <w:tab/>
        <w:t>укладка шпал по эпюре;</w:t>
      </w:r>
    </w:p>
    <w:p w14:paraId="24FE6E8F" w14:textId="77777777" w:rsidR="00753CEE" w:rsidRPr="00753CEE" w:rsidRDefault="00753CEE" w:rsidP="00753CEE">
      <w:pPr>
        <w:shd w:val="clear" w:color="auto" w:fill="FFFFFF"/>
        <w:tabs>
          <w:tab w:val="left" w:pos="426"/>
        </w:tabs>
        <w:jc w:val="both"/>
        <w:textAlignment w:val="baseline"/>
        <w:rPr>
          <w:color w:val="212121"/>
        </w:rPr>
      </w:pPr>
      <w:r w:rsidRPr="00753CEE">
        <w:rPr>
          <w:color w:val="212121"/>
        </w:rPr>
        <w:t>6)</w:t>
      </w:r>
      <w:r w:rsidRPr="00753CEE">
        <w:rPr>
          <w:color w:val="212121"/>
        </w:rPr>
        <w:tab/>
        <w:t>клеймение деревянных шпал;</w:t>
      </w:r>
    </w:p>
    <w:p w14:paraId="4FE42CB4" w14:textId="77777777" w:rsidR="00753CEE" w:rsidRPr="00753CEE" w:rsidRDefault="00753CEE" w:rsidP="00753CEE">
      <w:pPr>
        <w:shd w:val="clear" w:color="auto" w:fill="FFFFFF"/>
        <w:tabs>
          <w:tab w:val="left" w:pos="426"/>
        </w:tabs>
        <w:jc w:val="both"/>
        <w:textAlignment w:val="baseline"/>
        <w:rPr>
          <w:color w:val="212121"/>
        </w:rPr>
      </w:pPr>
      <w:r w:rsidRPr="00753CEE">
        <w:rPr>
          <w:color w:val="212121"/>
        </w:rPr>
        <w:t>7)</w:t>
      </w:r>
      <w:r w:rsidRPr="00753CEE">
        <w:rPr>
          <w:color w:val="212121"/>
        </w:rPr>
        <w:tab/>
        <w:t xml:space="preserve">регулировка рельсовых зазоров гидравлическими </w:t>
      </w:r>
      <w:proofErr w:type="spellStart"/>
      <w:r w:rsidRPr="00753CEE">
        <w:rPr>
          <w:color w:val="212121"/>
        </w:rPr>
        <w:t>разгоночными</w:t>
      </w:r>
      <w:proofErr w:type="spellEnd"/>
      <w:r w:rsidRPr="00753CEE">
        <w:rPr>
          <w:color w:val="212121"/>
        </w:rPr>
        <w:t xml:space="preserve"> приборами;</w:t>
      </w:r>
    </w:p>
    <w:p w14:paraId="7F93DD8A" w14:textId="77777777" w:rsidR="00753CEE" w:rsidRPr="00753CEE" w:rsidRDefault="00753CEE" w:rsidP="00753CEE">
      <w:pPr>
        <w:shd w:val="clear" w:color="auto" w:fill="FFFFFF"/>
        <w:tabs>
          <w:tab w:val="left" w:pos="426"/>
        </w:tabs>
        <w:jc w:val="both"/>
        <w:textAlignment w:val="baseline"/>
        <w:rPr>
          <w:color w:val="212121"/>
        </w:rPr>
      </w:pPr>
      <w:r w:rsidRPr="00753CEE">
        <w:rPr>
          <w:color w:val="212121"/>
        </w:rPr>
        <w:t>8)</w:t>
      </w:r>
      <w:r w:rsidRPr="00753CEE">
        <w:rPr>
          <w:color w:val="212121"/>
        </w:rPr>
        <w:tab/>
        <w:t xml:space="preserve">регулировка рельсошпальной решетки в плане гидравлическими </w:t>
      </w:r>
      <w:proofErr w:type="spellStart"/>
      <w:r w:rsidRPr="00753CEE">
        <w:rPr>
          <w:color w:val="212121"/>
        </w:rPr>
        <w:t>рихтовочными</w:t>
      </w:r>
      <w:proofErr w:type="spellEnd"/>
      <w:r w:rsidRPr="00753CEE">
        <w:rPr>
          <w:color w:val="212121"/>
        </w:rPr>
        <w:t xml:space="preserve"> приборами;</w:t>
      </w:r>
    </w:p>
    <w:p w14:paraId="66A6E367" w14:textId="77777777" w:rsidR="00753CEE" w:rsidRPr="00753CEE" w:rsidRDefault="00753CEE" w:rsidP="00753CEE">
      <w:pPr>
        <w:shd w:val="clear" w:color="auto" w:fill="FFFFFF"/>
        <w:tabs>
          <w:tab w:val="left" w:pos="426"/>
        </w:tabs>
        <w:jc w:val="both"/>
        <w:textAlignment w:val="baseline"/>
        <w:rPr>
          <w:color w:val="212121"/>
        </w:rPr>
      </w:pPr>
      <w:r w:rsidRPr="00753CEE">
        <w:rPr>
          <w:color w:val="212121"/>
        </w:rPr>
        <w:t>9)</w:t>
      </w:r>
      <w:r w:rsidRPr="00753CEE">
        <w:rPr>
          <w:color w:val="212121"/>
        </w:rPr>
        <w:tab/>
        <w:t>выправка пути по ширине колеи и уровню;</w:t>
      </w:r>
    </w:p>
    <w:p w14:paraId="2B6ED264" w14:textId="77777777" w:rsidR="00753CEE" w:rsidRPr="00753CEE" w:rsidRDefault="00753CEE" w:rsidP="00753CEE">
      <w:pPr>
        <w:shd w:val="clear" w:color="auto" w:fill="FFFFFF"/>
        <w:tabs>
          <w:tab w:val="left" w:pos="426"/>
        </w:tabs>
        <w:jc w:val="both"/>
        <w:textAlignment w:val="baseline"/>
        <w:rPr>
          <w:color w:val="212121"/>
        </w:rPr>
      </w:pPr>
      <w:r w:rsidRPr="00753CEE">
        <w:rPr>
          <w:color w:val="212121"/>
        </w:rPr>
        <w:t>10)</w:t>
      </w:r>
      <w:r w:rsidRPr="00753CEE">
        <w:rPr>
          <w:color w:val="212121"/>
        </w:rPr>
        <w:tab/>
        <w:t>монтаж рельсовых стыков;</w:t>
      </w:r>
    </w:p>
    <w:p w14:paraId="558A165A" w14:textId="77777777" w:rsidR="00753CEE" w:rsidRPr="00753CEE" w:rsidRDefault="00753CEE" w:rsidP="00753CEE">
      <w:pPr>
        <w:shd w:val="clear" w:color="auto" w:fill="FFFFFF"/>
        <w:tabs>
          <w:tab w:val="left" w:pos="426"/>
        </w:tabs>
        <w:jc w:val="both"/>
        <w:textAlignment w:val="baseline"/>
        <w:rPr>
          <w:color w:val="212121"/>
        </w:rPr>
      </w:pPr>
      <w:r w:rsidRPr="00753CEE">
        <w:rPr>
          <w:color w:val="212121"/>
        </w:rPr>
        <w:t>11)</w:t>
      </w:r>
      <w:r w:rsidRPr="00753CEE">
        <w:rPr>
          <w:color w:val="212121"/>
        </w:rPr>
        <w:tab/>
        <w:t>ограждение мест производства работ сигнальными знаками;</w:t>
      </w:r>
    </w:p>
    <w:p w14:paraId="2D88543C" w14:textId="77777777" w:rsidR="00753CEE" w:rsidRPr="00753CEE" w:rsidRDefault="00753CEE" w:rsidP="00753CEE">
      <w:pPr>
        <w:shd w:val="clear" w:color="auto" w:fill="FFFFFF"/>
        <w:tabs>
          <w:tab w:val="left" w:pos="426"/>
        </w:tabs>
        <w:jc w:val="both"/>
        <w:textAlignment w:val="baseline"/>
        <w:rPr>
          <w:color w:val="212121"/>
        </w:rPr>
      </w:pPr>
      <w:r w:rsidRPr="00753CEE">
        <w:rPr>
          <w:color w:val="212121"/>
        </w:rPr>
        <w:t>12)</w:t>
      </w:r>
      <w:r w:rsidRPr="00753CEE">
        <w:rPr>
          <w:color w:val="212121"/>
        </w:rPr>
        <w:tab/>
        <w:t>окраска путевых и сигнальных знаков;</w:t>
      </w:r>
    </w:p>
    <w:p w14:paraId="62145DF5" w14:textId="77777777" w:rsidR="00753CEE" w:rsidRPr="00753CEE" w:rsidRDefault="00753CEE" w:rsidP="00753CEE">
      <w:pPr>
        <w:shd w:val="clear" w:color="auto" w:fill="FFFFFF"/>
        <w:tabs>
          <w:tab w:val="left" w:pos="426"/>
        </w:tabs>
        <w:jc w:val="both"/>
        <w:textAlignment w:val="baseline"/>
        <w:rPr>
          <w:color w:val="212121"/>
        </w:rPr>
      </w:pPr>
      <w:r w:rsidRPr="00753CEE">
        <w:rPr>
          <w:color w:val="212121"/>
        </w:rPr>
        <w:t>13)</w:t>
      </w:r>
      <w:r w:rsidRPr="00753CEE">
        <w:rPr>
          <w:color w:val="212121"/>
        </w:rPr>
        <w:tab/>
        <w:t>нумерация рельсовых звеньев;</w:t>
      </w:r>
    </w:p>
    <w:p w14:paraId="426569E1" w14:textId="77777777" w:rsidR="00753CEE" w:rsidRPr="00753CEE" w:rsidRDefault="00753CEE" w:rsidP="00753CEE">
      <w:pPr>
        <w:shd w:val="clear" w:color="auto" w:fill="FFFFFF"/>
        <w:tabs>
          <w:tab w:val="left" w:pos="426"/>
        </w:tabs>
        <w:jc w:val="both"/>
        <w:textAlignment w:val="baseline"/>
        <w:rPr>
          <w:color w:val="212121"/>
        </w:rPr>
      </w:pPr>
      <w:r w:rsidRPr="00753CEE">
        <w:rPr>
          <w:color w:val="212121"/>
        </w:rPr>
        <w:t>14)</w:t>
      </w:r>
      <w:r w:rsidRPr="00753CEE">
        <w:rPr>
          <w:color w:val="212121"/>
        </w:rPr>
        <w:tab/>
        <w:t>крепление болтов и шурупов в шпалах торцевым ключом;</w:t>
      </w:r>
    </w:p>
    <w:p w14:paraId="479BA977" w14:textId="77777777" w:rsidR="00753CEE" w:rsidRPr="00753CEE" w:rsidRDefault="00753CEE" w:rsidP="00753CEE">
      <w:pPr>
        <w:shd w:val="clear" w:color="auto" w:fill="FFFFFF"/>
        <w:tabs>
          <w:tab w:val="left" w:pos="426"/>
        </w:tabs>
        <w:jc w:val="both"/>
        <w:textAlignment w:val="baseline"/>
        <w:rPr>
          <w:color w:val="212121"/>
        </w:rPr>
      </w:pPr>
      <w:r w:rsidRPr="00753CEE">
        <w:rPr>
          <w:color w:val="212121"/>
        </w:rPr>
        <w:t>15)</w:t>
      </w:r>
      <w:r w:rsidRPr="00753CEE">
        <w:rPr>
          <w:color w:val="212121"/>
        </w:rPr>
        <w:tab/>
        <w:t>комплектование закладных и клеммных болтов;</w:t>
      </w:r>
    </w:p>
    <w:p w14:paraId="39C11412" w14:textId="77777777" w:rsidR="00753CEE" w:rsidRPr="00753CEE" w:rsidRDefault="00753CEE" w:rsidP="00753CEE">
      <w:pPr>
        <w:shd w:val="clear" w:color="auto" w:fill="FFFFFF"/>
        <w:tabs>
          <w:tab w:val="left" w:pos="426"/>
        </w:tabs>
        <w:jc w:val="both"/>
        <w:textAlignment w:val="baseline"/>
        <w:rPr>
          <w:color w:val="212121"/>
        </w:rPr>
      </w:pPr>
      <w:r w:rsidRPr="00753CEE">
        <w:rPr>
          <w:color w:val="212121"/>
        </w:rPr>
        <w:t>16)</w:t>
      </w:r>
      <w:r w:rsidRPr="00753CEE">
        <w:rPr>
          <w:color w:val="212121"/>
        </w:rPr>
        <w:tab/>
        <w:t>снятие и укладка щитов снегозащитной ограды;</w:t>
      </w:r>
    </w:p>
    <w:p w14:paraId="3F2BC836" w14:textId="77777777" w:rsidR="00753CEE" w:rsidRPr="00753CEE" w:rsidRDefault="00753CEE" w:rsidP="00753CEE">
      <w:pPr>
        <w:shd w:val="clear" w:color="auto" w:fill="FFFFFF"/>
        <w:tabs>
          <w:tab w:val="left" w:pos="426"/>
        </w:tabs>
        <w:jc w:val="both"/>
        <w:textAlignment w:val="baseline"/>
        <w:rPr>
          <w:color w:val="212121"/>
        </w:rPr>
      </w:pPr>
      <w:r w:rsidRPr="00753CEE">
        <w:rPr>
          <w:color w:val="212121"/>
        </w:rPr>
        <w:t>17)</w:t>
      </w:r>
      <w:r w:rsidRPr="00753CEE">
        <w:rPr>
          <w:color w:val="212121"/>
        </w:rPr>
        <w:tab/>
        <w:t>забивка кольев при разбивке и нивелировке пути;</w:t>
      </w:r>
    </w:p>
    <w:p w14:paraId="0DAC9903" w14:textId="77777777" w:rsidR="00753CEE" w:rsidRPr="00753CEE" w:rsidRDefault="00753CEE" w:rsidP="00753CEE">
      <w:pPr>
        <w:shd w:val="clear" w:color="auto" w:fill="FFFFFF"/>
        <w:tabs>
          <w:tab w:val="left" w:pos="426"/>
        </w:tabs>
        <w:jc w:val="both"/>
        <w:textAlignment w:val="baseline"/>
        <w:rPr>
          <w:color w:val="212121"/>
        </w:rPr>
      </w:pPr>
      <w:r w:rsidRPr="00753CEE">
        <w:rPr>
          <w:color w:val="212121"/>
        </w:rPr>
        <w:t>18)</w:t>
      </w:r>
      <w:r w:rsidRPr="00753CEE">
        <w:rPr>
          <w:color w:val="212121"/>
        </w:rPr>
        <w:tab/>
        <w:t>закрепление болтов;</w:t>
      </w:r>
    </w:p>
    <w:p w14:paraId="3176AFF4" w14:textId="77777777" w:rsidR="00753CEE" w:rsidRPr="00753CEE" w:rsidRDefault="00753CEE" w:rsidP="00753CEE">
      <w:pPr>
        <w:shd w:val="clear" w:color="auto" w:fill="FFFFFF"/>
        <w:tabs>
          <w:tab w:val="left" w:pos="426"/>
        </w:tabs>
        <w:jc w:val="both"/>
        <w:textAlignment w:val="baseline"/>
        <w:rPr>
          <w:color w:val="212121"/>
        </w:rPr>
      </w:pPr>
      <w:r w:rsidRPr="00753CEE">
        <w:rPr>
          <w:color w:val="212121"/>
        </w:rPr>
        <w:t>19)</w:t>
      </w:r>
      <w:r w:rsidRPr="00753CEE">
        <w:rPr>
          <w:color w:val="212121"/>
        </w:rPr>
        <w:tab/>
        <w:t>погрузка, транспортировка и выгрузка скреплений;</w:t>
      </w:r>
    </w:p>
    <w:p w14:paraId="3148EF65" w14:textId="77777777" w:rsidR="00753CEE" w:rsidRPr="00753CEE" w:rsidRDefault="00753CEE" w:rsidP="00753CEE">
      <w:pPr>
        <w:shd w:val="clear" w:color="auto" w:fill="FFFFFF"/>
        <w:tabs>
          <w:tab w:val="left" w:pos="426"/>
        </w:tabs>
        <w:jc w:val="both"/>
        <w:textAlignment w:val="baseline"/>
        <w:rPr>
          <w:color w:val="212121"/>
        </w:rPr>
      </w:pPr>
      <w:r w:rsidRPr="00753CEE">
        <w:rPr>
          <w:color w:val="212121"/>
        </w:rPr>
        <w:t>20)</w:t>
      </w:r>
      <w:r w:rsidRPr="00753CEE">
        <w:rPr>
          <w:color w:val="212121"/>
        </w:rPr>
        <w:tab/>
        <w:t>ремонт шпал в пути и в местах складирования;</w:t>
      </w:r>
    </w:p>
    <w:p w14:paraId="5614C1AB" w14:textId="77777777" w:rsidR="00753CEE" w:rsidRPr="00753CEE" w:rsidRDefault="00753CEE" w:rsidP="00753CEE">
      <w:pPr>
        <w:shd w:val="clear" w:color="auto" w:fill="FFFFFF"/>
        <w:tabs>
          <w:tab w:val="left" w:pos="426"/>
        </w:tabs>
        <w:jc w:val="both"/>
        <w:textAlignment w:val="baseline"/>
        <w:rPr>
          <w:color w:val="212121"/>
        </w:rPr>
      </w:pPr>
      <w:r w:rsidRPr="00753CEE">
        <w:rPr>
          <w:color w:val="212121"/>
        </w:rPr>
        <w:t>21)</w:t>
      </w:r>
      <w:r w:rsidRPr="00753CEE">
        <w:rPr>
          <w:color w:val="212121"/>
        </w:rPr>
        <w:tab/>
        <w:t>устройство прорезей и шлаковых подушек;</w:t>
      </w:r>
    </w:p>
    <w:p w14:paraId="75569E00" w14:textId="77777777" w:rsidR="00753CEE" w:rsidRPr="00753CEE" w:rsidRDefault="00753CEE" w:rsidP="00753CEE">
      <w:pPr>
        <w:shd w:val="clear" w:color="auto" w:fill="FFFFFF"/>
        <w:tabs>
          <w:tab w:val="left" w:pos="426"/>
        </w:tabs>
        <w:jc w:val="both"/>
        <w:textAlignment w:val="baseline"/>
        <w:rPr>
          <w:color w:val="212121"/>
        </w:rPr>
      </w:pPr>
      <w:r w:rsidRPr="00753CEE">
        <w:rPr>
          <w:color w:val="212121"/>
        </w:rPr>
        <w:t>22)</w:t>
      </w:r>
      <w:r w:rsidRPr="00753CEE">
        <w:rPr>
          <w:color w:val="212121"/>
        </w:rPr>
        <w:tab/>
        <w:t>замена балласта ниже подошвы шпал;</w:t>
      </w:r>
    </w:p>
    <w:p w14:paraId="16F860E3" w14:textId="77777777" w:rsidR="00753CEE" w:rsidRPr="00753CEE" w:rsidRDefault="00753CEE" w:rsidP="00753CEE">
      <w:pPr>
        <w:shd w:val="clear" w:color="auto" w:fill="FFFFFF"/>
        <w:tabs>
          <w:tab w:val="left" w:pos="426"/>
        </w:tabs>
        <w:jc w:val="both"/>
        <w:textAlignment w:val="baseline"/>
        <w:rPr>
          <w:color w:val="212121"/>
        </w:rPr>
      </w:pPr>
      <w:r w:rsidRPr="00753CEE">
        <w:rPr>
          <w:color w:val="212121"/>
        </w:rPr>
        <w:t>23)</w:t>
      </w:r>
      <w:r w:rsidRPr="00753CEE">
        <w:rPr>
          <w:color w:val="212121"/>
        </w:rPr>
        <w:tab/>
        <w:t>очистка пути от снега вручную;</w:t>
      </w:r>
    </w:p>
    <w:p w14:paraId="51A993BE" w14:textId="77777777" w:rsidR="00753CEE" w:rsidRPr="00753CEE" w:rsidRDefault="00753CEE" w:rsidP="00753CEE">
      <w:pPr>
        <w:shd w:val="clear" w:color="auto" w:fill="FFFFFF"/>
        <w:tabs>
          <w:tab w:val="left" w:pos="426"/>
        </w:tabs>
        <w:jc w:val="both"/>
        <w:textAlignment w:val="baseline"/>
        <w:rPr>
          <w:color w:val="212121"/>
        </w:rPr>
      </w:pPr>
      <w:r w:rsidRPr="00753CEE">
        <w:rPr>
          <w:color w:val="212121"/>
        </w:rPr>
        <w:t>24)</w:t>
      </w:r>
      <w:r w:rsidRPr="00753CEE">
        <w:rPr>
          <w:color w:val="212121"/>
        </w:rPr>
        <w:tab/>
        <w:t>антисептирование шпал и брусьев вручную;</w:t>
      </w:r>
    </w:p>
    <w:p w14:paraId="7195D176" w14:textId="77777777" w:rsidR="00753CEE" w:rsidRPr="00753CEE" w:rsidRDefault="00753CEE" w:rsidP="00753CEE">
      <w:pPr>
        <w:shd w:val="clear" w:color="auto" w:fill="FFFFFF"/>
        <w:tabs>
          <w:tab w:val="left" w:pos="426"/>
        </w:tabs>
        <w:jc w:val="both"/>
        <w:textAlignment w:val="baseline"/>
        <w:rPr>
          <w:color w:val="212121"/>
        </w:rPr>
      </w:pPr>
      <w:r w:rsidRPr="00753CEE">
        <w:rPr>
          <w:color w:val="212121"/>
        </w:rPr>
        <w:t>25)</w:t>
      </w:r>
      <w:r w:rsidRPr="00753CEE">
        <w:rPr>
          <w:color w:val="212121"/>
        </w:rPr>
        <w:tab/>
        <w:t>установка и перестановка путевых знаков и снегозащитной ограды на перегоне;</w:t>
      </w:r>
    </w:p>
    <w:p w14:paraId="1B919C39" w14:textId="77777777" w:rsidR="00753CEE" w:rsidRPr="00753CEE" w:rsidRDefault="00753CEE" w:rsidP="00753CEE">
      <w:pPr>
        <w:shd w:val="clear" w:color="auto" w:fill="FFFFFF"/>
        <w:tabs>
          <w:tab w:val="left" w:pos="426"/>
        </w:tabs>
        <w:jc w:val="both"/>
        <w:textAlignment w:val="baseline"/>
        <w:rPr>
          <w:color w:val="212121"/>
        </w:rPr>
      </w:pPr>
      <w:r w:rsidRPr="00753CEE">
        <w:rPr>
          <w:color w:val="212121"/>
        </w:rPr>
        <w:t>26)</w:t>
      </w:r>
      <w:r w:rsidRPr="00753CEE">
        <w:rPr>
          <w:color w:val="212121"/>
        </w:rPr>
        <w:tab/>
        <w:t>очистка кюветов, водоотводных и нагорных канав, также очистка путей от мусора;</w:t>
      </w:r>
    </w:p>
    <w:p w14:paraId="3C22F007" w14:textId="77777777" w:rsidR="00753CEE" w:rsidRPr="00753CEE" w:rsidRDefault="00753CEE" w:rsidP="00753CEE">
      <w:pPr>
        <w:shd w:val="clear" w:color="auto" w:fill="FFFFFF"/>
        <w:tabs>
          <w:tab w:val="left" w:pos="426"/>
        </w:tabs>
        <w:jc w:val="both"/>
        <w:textAlignment w:val="baseline"/>
        <w:rPr>
          <w:color w:val="212121"/>
        </w:rPr>
      </w:pPr>
      <w:r w:rsidRPr="00753CEE">
        <w:rPr>
          <w:color w:val="212121"/>
        </w:rPr>
        <w:t>27)</w:t>
      </w:r>
      <w:r w:rsidRPr="00753CEE">
        <w:rPr>
          <w:color w:val="212121"/>
        </w:rPr>
        <w:tab/>
        <w:t>очистка скреплений и рельсов от грязи и мазута;</w:t>
      </w:r>
    </w:p>
    <w:p w14:paraId="235F14A9" w14:textId="77777777" w:rsidR="004B5188" w:rsidRPr="00D91B71" w:rsidRDefault="00753CEE" w:rsidP="00753CEE">
      <w:pPr>
        <w:shd w:val="clear" w:color="auto" w:fill="FFFFFF"/>
        <w:tabs>
          <w:tab w:val="left" w:pos="426"/>
        </w:tabs>
        <w:jc w:val="both"/>
        <w:textAlignment w:val="baseline"/>
        <w:rPr>
          <w:color w:val="212121"/>
        </w:rPr>
      </w:pPr>
      <w:r w:rsidRPr="00753CEE">
        <w:rPr>
          <w:color w:val="212121"/>
        </w:rPr>
        <w:t>28)</w:t>
      </w:r>
      <w:r w:rsidRPr="00753CEE">
        <w:rPr>
          <w:color w:val="212121"/>
        </w:rPr>
        <w:tab/>
        <w:t>удаление растительности с путей.</w:t>
      </w:r>
    </w:p>
    <w:p w14:paraId="11A86240" w14:textId="77777777" w:rsidR="00514495" w:rsidRDefault="00514495" w:rsidP="00A96B00">
      <w:pPr>
        <w:pStyle w:val="a5"/>
        <w:shd w:val="clear" w:color="auto" w:fill="FFFFFF"/>
        <w:ind w:left="0"/>
        <w:jc w:val="both"/>
        <w:textAlignment w:val="baseline"/>
        <w:rPr>
          <w:color w:val="212121"/>
        </w:rPr>
      </w:pPr>
    </w:p>
    <w:p w14:paraId="03CDF656" w14:textId="77777777" w:rsidR="00A96B00" w:rsidRDefault="00A96B00" w:rsidP="00A96B00">
      <w:pPr>
        <w:pStyle w:val="a5"/>
        <w:shd w:val="clear" w:color="auto" w:fill="FFFFFF"/>
        <w:ind w:left="0"/>
        <w:jc w:val="both"/>
        <w:textAlignment w:val="baseline"/>
        <w:rPr>
          <w:color w:val="212121"/>
        </w:rPr>
      </w:pPr>
      <w:r w:rsidRPr="00BD768C">
        <w:rPr>
          <w:color w:val="212121"/>
        </w:rPr>
        <w:t>3.2. Должностные обязанности при выполнении работ в бригаде:</w:t>
      </w:r>
    </w:p>
    <w:p w14:paraId="0F7006DB" w14:textId="06BFB324" w:rsidR="006536D8" w:rsidRPr="00AB332E" w:rsidRDefault="006536D8" w:rsidP="00A96B00">
      <w:pPr>
        <w:pStyle w:val="a5"/>
        <w:shd w:val="clear" w:color="auto" w:fill="FFFFFF"/>
        <w:ind w:left="0"/>
        <w:jc w:val="both"/>
        <w:textAlignment w:val="baseline"/>
        <w:rPr>
          <w:color w:val="212121"/>
        </w:rPr>
      </w:pPr>
      <w:r>
        <w:rPr>
          <w:color w:val="212121"/>
        </w:rPr>
        <w:t>1)   завертывание и вывертывание шурупов в шпалах торцевым ключом</w:t>
      </w:r>
      <w:r w:rsidRPr="006536D8">
        <w:rPr>
          <w:color w:val="212121"/>
        </w:rPr>
        <w:t>;</w:t>
      </w:r>
      <w:r>
        <w:rPr>
          <w:color w:val="212121"/>
        </w:rPr>
        <w:t xml:space="preserve"> раскладка шпал и скреплений </w:t>
      </w:r>
      <w:r w:rsidR="006E14A9">
        <w:rPr>
          <w:color w:val="212121"/>
        </w:rPr>
        <w:t>вручную</w:t>
      </w:r>
      <w:r w:rsidR="006E14A9" w:rsidRPr="006536D8">
        <w:rPr>
          <w:color w:val="212121"/>
        </w:rPr>
        <w:t xml:space="preserve">; </w:t>
      </w:r>
      <w:r w:rsidR="006E14A9">
        <w:rPr>
          <w:color w:val="212121"/>
        </w:rPr>
        <w:t>оправка</w:t>
      </w:r>
      <w:r>
        <w:rPr>
          <w:color w:val="212121"/>
        </w:rPr>
        <w:t xml:space="preserve"> балластной призмы</w:t>
      </w:r>
      <w:r w:rsidR="00AB332E" w:rsidRPr="00AB332E">
        <w:rPr>
          <w:color w:val="212121"/>
        </w:rPr>
        <w:t>;</w:t>
      </w:r>
    </w:p>
    <w:p w14:paraId="57C3A938" w14:textId="77777777" w:rsidR="006536D8" w:rsidRPr="00AB332E" w:rsidRDefault="00670359" w:rsidP="00A96B00">
      <w:pPr>
        <w:pStyle w:val="a5"/>
        <w:shd w:val="clear" w:color="auto" w:fill="FFFFFF"/>
        <w:ind w:left="0"/>
        <w:jc w:val="both"/>
        <w:textAlignment w:val="baseline"/>
        <w:rPr>
          <w:color w:val="212121"/>
        </w:rPr>
      </w:pPr>
      <w:r>
        <w:rPr>
          <w:color w:val="212121"/>
        </w:rPr>
        <w:t xml:space="preserve">2) </w:t>
      </w:r>
      <w:r w:rsidR="006536D8">
        <w:rPr>
          <w:color w:val="212121"/>
        </w:rPr>
        <w:t>очистка кюветов</w:t>
      </w:r>
      <w:r w:rsidR="006536D8" w:rsidRPr="006536D8">
        <w:rPr>
          <w:color w:val="212121"/>
        </w:rPr>
        <w:t>, водоотводных и наг</w:t>
      </w:r>
      <w:r w:rsidR="006536D8">
        <w:rPr>
          <w:color w:val="212121"/>
        </w:rPr>
        <w:t>орных канав</w:t>
      </w:r>
      <w:r w:rsidR="006536D8" w:rsidRPr="006536D8">
        <w:rPr>
          <w:color w:val="212121"/>
        </w:rPr>
        <w:t>;</w:t>
      </w:r>
      <w:r w:rsidR="006536D8">
        <w:rPr>
          <w:color w:val="212121"/>
        </w:rPr>
        <w:t xml:space="preserve"> текущий уход и обслуживание стрелочных переводов, очистка и смазка рельсов и стрелочных переводов</w:t>
      </w:r>
      <w:r w:rsidR="006536D8" w:rsidRPr="006536D8">
        <w:rPr>
          <w:color w:val="212121"/>
        </w:rPr>
        <w:t>;</w:t>
      </w:r>
      <w:r w:rsidR="006536D8">
        <w:rPr>
          <w:color w:val="212121"/>
        </w:rPr>
        <w:t xml:space="preserve"> м</w:t>
      </w:r>
      <w:r>
        <w:rPr>
          <w:color w:val="212121"/>
        </w:rPr>
        <w:t xml:space="preserve">онтаж стрелочных переводов и </w:t>
      </w:r>
      <w:proofErr w:type="spellStart"/>
      <w:r>
        <w:rPr>
          <w:color w:val="212121"/>
        </w:rPr>
        <w:t>при</w:t>
      </w:r>
      <w:r w:rsidR="006536D8">
        <w:rPr>
          <w:color w:val="212121"/>
        </w:rPr>
        <w:t>к</w:t>
      </w:r>
      <w:r>
        <w:rPr>
          <w:color w:val="212121"/>
        </w:rPr>
        <w:t>ре</w:t>
      </w:r>
      <w:r w:rsidR="006536D8">
        <w:rPr>
          <w:color w:val="212121"/>
        </w:rPr>
        <w:t>ление</w:t>
      </w:r>
      <w:proofErr w:type="spellEnd"/>
      <w:r w:rsidR="006536D8">
        <w:rPr>
          <w:color w:val="212121"/>
        </w:rPr>
        <w:t xml:space="preserve"> </w:t>
      </w:r>
      <w:r>
        <w:rPr>
          <w:color w:val="212121"/>
        </w:rPr>
        <w:t xml:space="preserve">их к шпалам и брусьям </w:t>
      </w:r>
      <w:proofErr w:type="spellStart"/>
      <w:r>
        <w:rPr>
          <w:color w:val="212121"/>
        </w:rPr>
        <w:t>костылезабивателем</w:t>
      </w:r>
      <w:proofErr w:type="spellEnd"/>
      <w:r w:rsidR="00AB332E" w:rsidRPr="00AB332E">
        <w:rPr>
          <w:color w:val="212121"/>
        </w:rPr>
        <w:t>;</w:t>
      </w:r>
    </w:p>
    <w:p w14:paraId="083FA2E3" w14:textId="1134C74A" w:rsidR="00670359" w:rsidRPr="00AB332E" w:rsidRDefault="00670359" w:rsidP="00A96B00">
      <w:pPr>
        <w:pStyle w:val="a5"/>
        <w:shd w:val="clear" w:color="auto" w:fill="FFFFFF"/>
        <w:ind w:left="0"/>
        <w:jc w:val="both"/>
        <w:textAlignment w:val="baseline"/>
        <w:rPr>
          <w:color w:val="212121"/>
        </w:rPr>
      </w:pPr>
      <w:r>
        <w:rPr>
          <w:color w:val="212121"/>
        </w:rPr>
        <w:lastRenderedPageBreak/>
        <w:t>3)  регулировка шпал по эпюре</w:t>
      </w:r>
      <w:r w:rsidRPr="00670359">
        <w:rPr>
          <w:color w:val="212121"/>
        </w:rPr>
        <w:t>;</w:t>
      </w:r>
      <w:r>
        <w:rPr>
          <w:color w:val="212121"/>
        </w:rPr>
        <w:t xml:space="preserve"> монтаж рельсовых стыков</w:t>
      </w:r>
      <w:r w:rsidRPr="00670359">
        <w:rPr>
          <w:color w:val="212121"/>
        </w:rPr>
        <w:t>;</w:t>
      </w:r>
      <w:r>
        <w:rPr>
          <w:color w:val="212121"/>
        </w:rPr>
        <w:t xml:space="preserve"> снятие коробов контактного рельса, демонтаж </w:t>
      </w:r>
      <w:r w:rsidR="006E14A9">
        <w:rPr>
          <w:color w:val="212121"/>
        </w:rPr>
        <w:t>противоугонных устройств</w:t>
      </w:r>
      <w:r w:rsidRPr="00670359">
        <w:rPr>
          <w:color w:val="212121"/>
        </w:rPr>
        <w:t>;</w:t>
      </w:r>
      <w:r>
        <w:rPr>
          <w:color w:val="212121"/>
        </w:rPr>
        <w:t xml:space="preserve"> одиночная смена элементов </w:t>
      </w:r>
      <w:proofErr w:type="spellStart"/>
      <w:r>
        <w:rPr>
          <w:color w:val="212121"/>
        </w:rPr>
        <w:t>ральсошпальной</w:t>
      </w:r>
      <w:proofErr w:type="spellEnd"/>
      <w:r>
        <w:rPr>
          <w:color w:val="212121"/>
        </w:rPr>
        <w:t xml:space="preserve"> решетки</w:t>
      </w:r>
      <w:r w:rsidR="00AB332E" w:rsidRPr="00AB332E">
        <w:rPr>
          <w:color w:val="212121"/>
        </w:rPr>
        <w:t>;</w:t>
      </w:r>
    </w:p>
    <w:p w14:paraId="0C589444" w14:textId="77777777" w:rsidR="00670359" w:rsidRPr="00AB332E" w:rsidRDefault="00670359" w:rsidP="00A96B00">
      <w:pPr>
        <w:pStyle w:val="a5"/>
        <w:shd w:val="clear" w:color="auto" w:fill="FFFFFF"/>
        <w:ind w:left="0"/>
        <w:jc w:val="both"/>
        <w:textAlignment w:val="baseline"/>
        <w:rPr>
          <w:color w:val="212121"/>
        </w:rPr>
      </w:pPr>
      <w:r>
        <w:rPr>
          <w:color w:val="212121"/>
        </w:rPr>
        <w:t>4) разборка деревянного переездного настила со снятием контррельсов</w:t>
      </w:r>
      <w:r w:rsidRPr="00670359">
        <w:rPr>
          <w:color w:val="212121"/>
        </w:rPr>
        <w:t>;</w:t>
      </w:r>
      <w:r>
        <w:rPr>
          <w:color w:val="212121"/>
        </w:rPr>
        <w:t xml:space="preserve"> регулировка рельсовых зазоров, рельсошпальной решетки</w:t>
      </w:r>
      <w:r w:rsidR="00AB332E" w:rsidRPr="00AB332E">
        <w:rPr>
          <w:color w:val="212121"/>
        </w:rPr>
        <w:t>;</w:t>
      </w:r>
    </w:p>
    <w:p w14:paraId="3D3CB837" w14:textId="77777777" w:rsidR="00514495" w:rsidRDefault="00670359" w:rsidP="00A96B00">
      <w:pPr>
        <w:pStyle w:val="a5"/>
        <w:shd w:val="clear" w:color="auto" w:fill="FFFFFF"/>
        <w:ind w:left="0"/>
        <w:jc w:val="both"/>
        <w:textAlignment w:val="baseline"/>
        <w:rPr>
          <w:color w:val="212121"/>
        </w:rPr>
      </w:pPr>
      <w:r>
        <w:rPr>
          <w:color w:val="212121"/>
        </w:rPr>
        <w:t>5) промер и регулировка ширины рельсовой колеи по шаблону с железобетонными плитами и блоками</w:t>
      </w:r>
      <w:r w:rsidRPr="00670359">
        <w:rPr>
          <w:color w:val="212121"/>
        </w:rPr>
        <w:t>;</w:t>
      </w:r>
      <w:r>
        <w:rPr>
          <w:color w:val="212121"/>
        </w:rPr>
        <w:t xml:space="preserve"> регулировка положения рельсовых нитей по высоте и уровню </w:t>
      </w:r>
    </w:p>
    <w:p w14:paraId="5D73E2B5" w14:textId="77777777" w:rsidR="00670359" w:rsidRPr="00AB332E" w:rsidRDefault="00670359" w:rsidP="00A96B00">
      <w:pPr>
        <w:pStyle w:val="a5"/>
        <w:shd w:val="clear" w:color="auto" w:fill="FFFFFF"/>
        <w:ind w:left="0"/>
        <w:jc w:val="both"/>
        <w:textAlignment w:val="baseline"/>
        <w:rPr>
          <w:color w:val="212121"/>
        </w:rPr>
      </w:pPr>
      <w:r>
        <w:rPr>
          <w:color w:val="212121"/>
        </w:rPr>
        <w:t>вручную</w:t>
      </w:r>
      <w:r w:rsidRPr="00670359">
        <w:rPr>
          <w:color w:val="212121"/>
        </w:rPr>
        <w:t>;</w:t>
      </w:r>
      <w:r w:rsidR="00514495">
        <w:rPr>
          <w:color w:val="212121"/>
        </w:rPr>
        <w:t xml:space="preserve"> регулировка положения </w:t>
      </w:r>
      <w:r>
        <w:rPr>
          <w:color w:val="212121"/>
        </w:rPr>
        <w:t>рельсовых нитей по высоте и уровню на пучинных местах</w:t>
      </w:r>
      <w:r w:rsidR="00AB332E" w:rsidRPr="00AB332E">
        <w:rPr>
          <w:color w:val="212121"/>
        </w:rPr>
        <w:t>;</w:t>
      </w:r>
    </w:p>
    <w:p w14:paraId="41CD1398" w14:textId="77777777" w:rsidR="00670359" w:rsidRPr="00AB332E" w:rsidRDefault="00670359" w:rsidP="00A96B00">
      <w:pPr>
        <w:pStyle w:val="a5"/>
        <w:shd w:val="clear" w:color="auto" w:fill="FFFFFF"/>
        <w:ind w:left="0"/>
        <w:jc w:val="both"/>
        <w:textAlignment w:val="baseline"/>
        <w:rPr>
          <w:color w:val="212121"/>
        </w:rPr>
      </w:pPr>
      <w:r>
        <w:rPr>
          <w:color w:val="212121"/>
        </w:rPr>
        <w:t>6) ограждение мест производства сигнальными знаками</w:t>
      </w:r>
      <w:r w:rsidRPr="00670359">
        <w:rPr>
          <w:color w:val="212121"/>
        </w:rPr>
        <w:t>;</w:t>
      </w:r>
      <w:r>
        <w:rPr>
          <w:color w:val="212121"/>
        </w:rPr>
        <w:t xml:space="preserve"> монтаж спаренных шпал и брусьев</w:t>
      </w:r>
      <w:r w:rsidRPr="00670359">
        <w:rPr>
          <w:color w:val="212121"/>
        </w:rPr>
        <w:t>;</w:t>
      </w:r>
      <w:r>
        <w:rPr>
          <w:color w:val="212121"/>
        </w:rPr>
        <w:t xml:space="preserve"> закрепление болтов, </w:t>
      </w:r>
      <w:proofErr w:type="spellStart"/>
      <w:r>
        <w:rPr>
          <w:color w:val="212121"/>
        </w:rPr>
        <w:t>добивка</w:t>
      </w:r>
      <w:proofErr w:type="spellEnd"/>
      <w:r>
        <w:rPr>
          <w:color w:val="212121"/>
        </w:rPr>
        <w:t xml:space="preserve"> костылей, ремонт шпал в пути, устройство прорезей и шлаковых подушек</w:t>
      </w:r>
      <w:r w:rsidR="00AB332E" w:rsidRPr="00AB332E">
        <w:rPr>
          <w:color w:val="212121"/>
        </w:rPr>
        <w:t>;</w:t>
      </w:r>
    </w:p>
    <w:p w14:paraId="73757FE3" w14:textId="77777777" w:rsidR="00670359" w:rsidRPr="00AB332E" w:rsidRDefault="00670359" w:rsidP="00A96B00">
      <w:pPr>
        <w:pStyle w:val="a5"/>
        <w:shd w:val="clear" w:color="auto" w:fill="FFFFFF"/>
        <w:ind w:left="0"/>
        <w:jc w:val="both"/>
        <w:textAlignment w:val="baseline"/>
        <w:rPr>
          <w:color w:val="212121"/>
        </w:rPr>
      </w:pPr>
      <w:r>
        <w:rPr>
          <w:color w:val="212121"/>
        </w:rPr>
        <w:t>7) вырезка балласта ниже подошвы шпал</w:t>
      </w:r>
      <w:r w:rsidRPr="00670359">
        <w:rPr>
          <w:color w:val="212121"/>
        </w:rPr>
        <w:t xml:space="preserve">; </w:t>
      </w:r>
      <w:r>
        <w:rPr>
          <w:color w:val="212121"/>
        </w:rPr>
        <w:t>укладка звеньев на земляное полотно при помощи</w:t>
      </w:r>
      <w:r w:rsidR="00AB332E">
        <w:rPr>
          <w:color w:val="212121"/>
        </w:rPr>
        <w:t xml:space="preserve"> путеукладчиков</w:t>
      </w:r>
      <w:r w:rsidR="00AB332E" w:rsidRPr="00AB332E">
        <w:rPr>
          <w:color w:val="212121"/>
        </w:rPr>
        <w:t>;</w:t>
      </w:r>
    </w:p>
    <w:p w14:paraId="7DB82737" w14:textId="77777777" w:rsidR="00670359" w:rsidRPr="00AB332E" w:rsidRDefault="00670359" w:rsidP="00A96B00">
      <w:pPr>
        <w:pStyle w:val="a5"/>
        <w:shd w:val="clear" w:color="auto" w:fill="FFFFFF"/>
        <w:ind w:left="0"/>
        <w:jc w:val="both"/>
        <w:textAlignment w:val="baseline"/>
        <w:rPr>
          <w:color w:val="212121"/>
        </w:rPr>
      </w:pPr>
      <w:r>
        <w:rPr>
          <w:color w:val="212121"/>
        </w:rPr>
        <w:t xml:space="preserve">8)  </w:t>
      </w:r>
      <w:r w:rsidR="00AB332E">
        <w:rPr>
          <w:color w:val="212121"/>
        </w:rPr>
        <w:t xml:space="preserve">прикрепление рельсов к шпалам и брусьям вручную и </w:t>
      </w:r>
      <w:proofErr w:type="spellStart"/>
      <w:r w:rsidR="00AB332E">
        <w:rPr>
          <w:color w:val="212121"/>
        </w:rPr>
        <w:t>костылезабивателями</w:t>
      </w:r>
      <w:proofErr w:type="spellEnd"/>
      <w:r w:rsidR="00AB332E" w:rsidRPr="00AB332E">
        <w:rPr>
          <w:color w:val="212121"/>
        </w:rPr>
        <w:t>;</w:t>
      </w:r>
      <w:r w:rsidR="00AB332E">
        <w:rPr>
          <w:color w:val="212121"/>
        </w:rPr>
        <w:t xml:space="preserve"> прикрепление рельсов к подкладкам клеммными болтами при раздельном скреплении</w:t>
      </w:r>
      <w:r w:rsidR="00AB332E" w:rsidRPr="00AB332E">
        <w:rPr>
          <w:color w:val="212121"/>
        </w:rPr>
        <w:t>;</w:t>
      </w:r>
      <w:r w:rsidR="00AB332E">
        <w:rPr>
          <w:color w:val="212121"/>
        </w:rPr>
        <w:t xml:space="preserve"> монтаж и демонтаж изолированного стыка</w:t>
      </w:r>
      <w:r w:rsidR="00AB332E" w:rsidRPr="00AB332E">
        <w:rPr>
          <w:color w:val="212121"/>
        </w:rPr>
        <w:t>;</w:t>
      </w:r>
    </w:p>
    <w:p w14:paraId="1CC55DA5" w14:textId="77777777" w:rsidR="00AB332E" w:rsidRDefault="00AB332E" w:rsidP="00A96B00">
      <w:pPr>
        <w:pStyle w:val="a5"/>
        <w:shd w:val="clear" w:color="auto" w:fill="FFFFFF"/>
        <w:ind w:left="0"/>
        <w:jc w:val="both"/>
        <w:textAlignment w:val="baseline"/>
        <w:rPr>
          <w:color w:val="212121"/>
        </w:rPr>
      </w:pPr>
      <w:r w:rsidRPr="00AB332E">
        <w:rPr>
          <w:color w:val="212121"/>
        </w:rPr>
        <w:t xml:space="preserve">9) </w:t>
      </w:r>
      <w:r>
        <w:rPr>
          <w:color w:val="212121"/>
        </w:rPr>
        <w:t>укрепление шпал болтами к раме слипа</w:t>
      </w:r>
      <w:r w:rsidR="00514495">
        <w:rPr>
          <w:color w:val="212121"/>
        </w:rPr>
        <w:t xml:space="preserve">; </w:t>
      </w:r>
      <w:r>
        <w:rPr>
          <w:color w:val="212121"/>
        </w:rPr>
        <w:t xml:space="preserve">заготовка и монтаж рам под пересечение </w:t>
      </w:r>
      <w:proofErr w:type="spellStart"/>
      <w:r>
        <w:rPr>
          <w:color w:val="212121"/>
        </w:rPr>
        <w:t>слиповых</w:t>
      </w:r>
      <w:proofErr w:type="spellEnd"/>
      <w:r>
        <w:rPr>
          <w:color w:val="212121"/>
        </w:rPr>
        <w:t xml:space="preserve"> путей</w:t>
      </w:r>
      <w:r w:rsidRPr="00AB332E">
        <w:rPr>
          <w:color w:val="212121"/>
        </w:rPr>
        <w:t>;</w:t>
      </w:r>
      <w:r>
        <w:rPr>
          <w:color w:val="212121"/>
        </w:rPr>
        <w:t xml:space="preserve"> разборка рельсовых звеньев на отдельные элементы электрическим инструментом</w:t>
      </w:r>
      <w:r w:rsidRPr="00AB332E">
        <w:rPr>
          <w:color w:val="212121"/>
        </w:rPr>
        <w:t>;</w:t>
      </w:r>
    </w:p>
    <w:p w14:paraId="5AA655BC" w14:textId="77777777" w:rsidR="00AB332E" w:rsidRPr="00FD6B60" w:rsidRDefault="00AB332E" w:rsidP="00A96B00">
      <w:pPr>
        <w:pStyle w:val="a5"/>
        <w:shd w:val="clear" w:color="auto" w:fill="FFFFFF"/>
        <w:ind w:left="0"/>
        <w:jc w:val="both"/>
        <w:textAlignment w:val="baseline"/>
        <w:rPr>
          <w:color w:val="212121"/>
        </w:rPr>
      </w:pPr>
      <w:r w:rsidRPr="00AB332E">
        <w:rPr>
          <w:color w:val="212121"/>
        </w:rPr>
        <w:t xml:space="preserve">10) </w:t>
      </w:r>
      <w:r>
        <w:rPr>
          <w:color w:val="212121"/>
        </w:rPr>
        <w:t>монтаж постоянного переездного настила с постановкой контррельсов</w:t>
      </w:r>
      <w:r w:rsidR="00514495">
        <w:rPr>
          <w:color w:val="212121"/>
        </w:rPr>
        <w:t xml:space="preserve">; </w:t>
      </w:r>
      <w:r>
        <w:rPr>
          <w:color w:val="212121"/>
        </w:rPr>
        <w:t>разборка железобетонного настила переезда и на участках с деревянными шпалами</w:t>
      </w:r>
      <w:r w:rsidR="00FD6B60" w:rsidRPr="00FD6B60">
        <w:rPr>
          <w:color w:val="212121"/>
        </w:rPr>
        <w:t>;</w:t>
      </w:r>
    </w:p>
    <w:p w14:paraId="3A34027C" w14:textId="77777777" w:rsidR="00AB332E" w:rsidRPr="00FD6B60" w:rsidRDefault="00AB332E" w:rsidP="00A96B00">
      <w:pPr>
        <w:pStyle w:val="a5"/>
        <w:shd w:val="clear" w:color="auto" w:fill="FFFFFF"/>
        <w:ind w:left="0"/>
        <w:jc w:val="both"/>
        <w:textAlignment w:val="baseline"/>
        <w:rPr>
          <w:color w:val="212121"/>
        </w:rPr>
      </w:pPr>
      <w:r>
        <w:rPr>
          <w:color w:val="212121"/>
        </w:rPr>
        <w:t>11) смены дефе</w:t>
      </w:r>
      <w:r w:rsidR="00514495">
        <w:rPr>
          <w:color w:val="212121"/>
        </w:rPr>
        <w:t>к</w:t>
      </w:r>
      <w:r>
        <w:rPr>
          <w:color w:val="212121"/>
        </w:rPr>
        <w:t>тного участка рельсовой плети бесстыкового пути</w:t>
      </w:r>
      <w:r w:rsidRPr="00AB332E">
        <w:rPr>
          <w:color w:val="212121"/>
        </w:rPr>
        <w:t>;</w:t>
      </w:r>
      <w:r>
        <w:rPr>
          <w:color w:val="212121"/>
        </w:rPr>
        <w:t xml:space="preserve"> промер и регулировка по шаблону, уровню и направлению стрелковых переводов, глухих пересечений, горизонтальных и наклонных путей, а также </w:t>
      </w:r>
      <w:r w:rsidR="00FD6B60">
        <w:rPr>
          <w:color w:val="212121"/>
        </w:rPr>
        <w:t>пересечений путей судоподъемных сооружений</w:t>
      </w:r>
      <w:r w:rsidR="00FD6B60" w:rsidRPr="00FD6B60">
        <w:rPr>
          <w:color w:val="212121"/>
        </w:rPr>
        <w:t>;</w:t>
      </w:r>
    </w:p>
    <w:p w14:paraId="78502C2E" w14:textId="77777777" w:rsidR="00FD6B60" w:rsidRPr="00FD6B60" w:rsidRDefault="00FD6B60" w:rsidP="00A96B00">
      <w:pPr>
        <w:pStyle w:val="a5"/>
        <w:shd w:val="clear" w:color="auto" w:fill="FFFFFF"/>
        <w:ind w:left="0"/>
        <w:jc w:val="both"/>
        <w:textAlignment w:val="baseline"/>
        <w:rPr>
          <w:color w:val="212121"/>
        </w:rPr>
      </w:pPr>
      <w:r>
        <w:rPr>
          <w:color w:val="212121"/>
        </w:rPr>
        <w:t>12) расчет и подбор укороченных рельсов для кривых участков пути, замер кривых по стрелам прогиба</w:t>
      </w:r>
      <w:r w:rsidRPr="00FD6B60">
        <w:rPr>
          <w:color w:val="212121"/>
        </w:rPr>
        <w:t>;</w:t>
      </w:r>
      <w:r>
        <w:rPr>
          <w:color w:val="212121"/>
        </w:rPr>
        <w:t xml:space="preserve"> визирование и разбивка круговых и переходных кривых ж/д путей при постановке в проектном положение по подсчитанным сдвижкам</w:t>
      </w:r>
      <w:r w:rsidRPr="00FD6B60">
        <w:rPr>
          <w:color w:val="212121"/>
        </w:rPr>
        <w:t>;</w:t>
      </w:r>
    </w:p>
    <w:p w14:paraId="36BBD872" w14:textId="77777777" w:rsidR="00D91B71" w:rsidRPr="00BD768C" w:rsidRDefault="00FD6B60" w:rsidP="00AB2680">
      <w:pPr>
        <w:pStyle w:val="a5"/>
        <w:shd w:val="clear" w:color="auto" w:fill="FFFFFF"/>
        <w:ind w:left="0"/>
        <w:jc w:val="both"/>
        <w:textAlignment w:val="baseline"/>
        <w:rPr>
          <w:color w:val="212121"/>
        </w:rPr>
      </w:pPr>
      <w:r>
        <w:rPr>
          <w:color w:val="212121"/>
        </w:rPr>
        <w:t>13) разбивка стрелочного перевода и выверка его с регулировкой переводного механизма</w:t>
      </w:r>
      <w:r w:rsidRPr="00FD6B60">
        <w:rPr>
          <w:color w:val="212121"/>
        </w:rPr>
        <w:t>;</w:t>
      </w:r>
      <w:r>
        <w:rPr>
          <w:color w:val="212121"/>
        </w:rPr>
        <w:t xml:space="preserve"> установка и регулировка тележек для замены инвентарных рельсов сварными плетями</w:t>
      </w:r>
      <w:r w:rsidRPr="00FD6B60">
        <w:rPr>
          <w:color w:val="212121"/>
        </w:rPr>
        <w:t>.</w:t>
      </w:r>
    </w:p>
    <w:p w14:paraId="5F6B7171" w14:textId="77777777" w:rsidR="00316A94" w:rsidRPr="00BD768C" w:rsidRDefault="00AD3724" w:rsidP="00782A5A">
      <w:pPr>
        <w:pStyle w:val="a5"/>
        <w:numPr>
          <w:ilvl w:val="1"/>
          <w:numId w:val="1"/>
        </w:numPr>
        <w:tabs>
          <w:tab w:val="left" w:pos="1134"/>
        </w:tabs>
        <w:ind w:left="426" w:hanging="426"/>
        <w:jc w:val="both"/>
      </w:pPr>
      <w:r w:rsidRPr="00BD768C">
        <w:t>Монтер пути</w:t>
      </w:r>
      <w:r w:rsidR="00316A94" w:rsidRPr="00BD768C">
        <w:t xml:space="preserve"> должен:</w:t>
      </w:r>
    </w:p>
    <w:p w14:paraId="37EBE8B3" w14:textId="59914A58" w:rsidR="0051130C" w:rsidRPr="00BD768C" w:rsidRDefault="00316A94" w:rsidP="0051130C">
      <w:pPr>
        <w:pStyle w:val="a6"/>
        <w:numPr>
          <w:ilvl w:val="0"/>
          <w:numId w:val="11"/>
        </w:numPr>
        <w:tabs>
          <w:tab w:val="left" w:pos="426"/>
        </w:tabs>
        <w:ind w:left="0" w:firstLine="0"/>
        <w:jc w:val="both"/>
      </w:pPr>
      <w:r w:rsidRPr="00BD768C">
        <w:t xml:space="preserve">соблюдать правила трудового </w:t>
      </w:r>
      <w:r w:rsidR="00782A5A" w:rsidRPr="00BD768C">
        <w:t>распорядка, правила</w:t>
      </w:r>
      <w:r w:rsidRPr="00BD768C">
        <w:t xml:space="preserve"> по технике безопасности, а также санитарно-гигиенические и иные нормы и правила в соответствии с трудовым законодательством Республики Казахстан;</w:t>
      </w:r>
    </w:p>
    <w:p w14:paraId="704ADD09" w14:textId="77777777" w:rsidR="00316A94" w:rsidRPr="00BD768C" w:rsidRDefault="00316A94" w:rsidP="005E2E14">
      <w:pPr>
        <w:pStyle w:val="a6"/>
        <w:numPr>
          <w:ilvl w:val="0"/>
          <w:numId w:val="11"/>
        </w:numPr>
        <w:tabs>
          <w:tab w:val="left" w:pos="426"/>
        </w:tabs>
        <w:ind w:left="0" w:firstLine="0"/>
        <w:jc w:val="both"/>
      </w:pPr>
      <w:r w:rsidRPr="00BD768C">
        <w:t xml:space="preserve">не разглашать сведения, представляющие собой коммерческую тайну деятельности Общества и его деловых партнеров; </w:t>
      </w:r>
    </w:p>
    <w:p w14:paraId="030EA373" w14:textId="77777777" w:rsidR="00316A94" w:rsidRPr="00BD768C" w:rsidRDefault="00316A94" w:rsidP="005E2E14">
      <w:pPr>
        <w:pStyle w:val="a6"/>
        <w:numPr>
          <w:ilvl w:val="0"/>
          <w:numId w:val="11"/>
        </w:numPr>
        <w:tabs>
          <w:tab w:val="left" w:pos="426"/>
        </w:tabs>
        <w:ind w:left="0" w:firstLine="0"/>
        <w:jc w:val="both"/>
      </w:pPr>
      <w:r w:rsidRPr="00BD768C">
        <w:t>повышать производительность труда, свой профессиональный уровень и квалификацию для эффективного исполнения служебных обязанностей;</w:t>
      </w:r>
    </w:p>
    <w:p w14:paraId="63A12BF2" w14:textId="77777777" w:rsidR="00316A94" w:rsidRDefault="00316A94" w:rsidP="005E2E14">
      <w:pPr>
        <w:pStyle w:val="a6"/>
        <w:numPr>
          <w:ilvl w:val="0"/>
          <w:numId w:val="11"/>
        </w:numPr>
        <w:tabs>
          <w:tab w:val="left" w:pos="426"/>
        </w:tabs>
        <w:ind w:left="0" w:firstLine="0"/>
        <w:jc w:val="both"/>
      </w:pPr>
      <w:r w:rsidRPr="00BD768C">
        <w:t>обеспечивать качественно и в срок все поручения руководства, установленные приказами, распоряжениями, данными как в письменном, так и в устном порядке руководством.</w:t>
      </w:r>
    </w:p>
    <w:p w14:paraId="391FD376" w14:textId="77777777" w:rsidR="005B75D6" w:rsidRPr="00D91B71" w:rsidRDefault="00CF1E60" w:rsidP="00514495">
      <w:pPr>
        <w:pStyle w:val="a7"/>
        <w:numPr>
          <w:ilvl w:val="0"/>
          <w:numId w:val="11"/>
        </w:numPr>
        <w:tabs>
          <w:tab w:val="left" w:pos="426"/>
        </w:tabs>
        <w:spacing w:after="0"/>
        <w:ind w:left="0" w:firstLine="0"/>
        <w:jc w:val="both"/>
      </w:pPr>
      <w:r w:rsidRPr="005F6C42">
        <w:t xml:space="preserve">исполнять иные обязанности, определенные законодательством Республики Казахстан, решениями </w:t>
      </w:r>
      <w:r>
        <w:t>органов управления о</w:t>
      </w:r>
      <w:r w:rsidRPr="005F6C42">
        <w:t xml:space="preserve">бщества, Уставом </w:t>
      </w:r>
      <w:r>
        <w:t>о</w:t>
      </w:r>
      <w:r w:rsidRPr="005F6C42">
        <w:t xml:space="preserve">бщества, внутренними документами </w:t>
      </w:r>
      <w:r>
        <w:t>о</w:t>
      </w:r>
      <w:r w:rsidRPr="005F6C42">
        <w:t xml:space="preserve">бщества и другими актами, а также </w:t>
      </w:r>
      <w:r>
        <w:rPr>
          <w:lang w:val="kk-KZ"/>
        </w:rPr>
        <w:t xml:space="preserve">обеспечивать выполнение </w:t>
      </w:r>
      <w:r>
        <w:t>обязанностей, вытекающих</w:t>
      </w:r>
      <w:r w:rsidRPr="005F6C42">
        <w:t xml:space="preserve"> из поручений </w:t>
      </w:r>
      <w:r>
        <w:t>п</w:t>
      </w:r>
      <w:r w:rsidRPr="005F6C42">
        <w:t xml:space="preserve">редседателя Правления </w:t>
      </w:r>
      <w:r>
        <w:t>о</w:t>
      </w:r>
      <w:r w:rsidRPr="005F6C42">
        <w:t>бщества;</w:t>
      </w:r>
    </w:p>
    <w:p w14:paraId="1500199B" w14:textId="77777777" w:rsidR="00316A94" w:rsidRPr="005321A5" w:rsidRDefault="00316A94" w:rsidP="005B75D6">
      <w:pPr>
        <w:numPr>
          <w:ilvl w:val="0"/>
          <w:numId w:val="3"/>
        </w:numPr>
        <w:ind w:left="426" w:hanging="426"/>
        <w:jc w:val="center"/>
        <w:rPr>
          <w:b/>
        </w:rPr>
      </w:pPr>
      <w:r w:rsidRPr="005321A5">
        <w:rPr>
          <w:b/>
        </w:rPr>
        <w:t>Права</w:t>
      </w:r>
    </w:p>
    <w:p w14:paraId="3FE30A94" w14:textId="77777777" w:rsidR="00316A94" w:rsidRPr="005321A5" w:rsidRDefault="00D91B71" w:rsidP="00782A5A">
      <w:pPr>
        <w:pStyle w:val="a5"/>
        <w:numPr>
          <w:ilvl w:val="1"/>
          <w:numId w:val="3"/>
        </w:numPr>
        <w:ind w:left="426" w:hanging="426"/>
        <w:jc w:val="both"/>
      </w:pPr>
      <w:r>
        <w:t>Монтер пути</w:t>
      </w:r>
      <w:r w:rsidR="00316A94" w:rsidRPr="005321A5">
        <w:t xml:space="preserve"> имеет право:</w:t>
      </w:r>
    </w:p>
    <w:p w14:paraId="04199D3F" w14:textId="77777777" w:rsidR="00316A94" w:rsidRPr="00D2046F" w:rsidRDefault="0051130C" w:rsidP="005E2E14">
      <w:pPr>
        <w:pStyle w:val="a7"/>
        <w:numPr>
          <w:ilvl w:val="0"/>
          <w:numId w:val="13"/>
        </w:numPr>
        <w:tabs>
          <w:tab w:val="left" w:pos="0"/>
          <w:tab w:val="left" w:pos="284"/>
        </w:tabs>
        <w:spacing w:after="0"/>
        <w:ind w:left="0" w:firstLine="0"/>
        <w:jc w:val="both"/>
        <w:rPr>
          <w:szCs w:val="20"/>
        </w:rPr>
      </w:pPr>
      <w:r>
        <w:rPr>
          <w:szCs w:val="20"/>
        </w:rPr>
        <w:t>получать необходимую информацию для выполнения своих обязанностей</w:t>
      </w:r>
      <w:r w:rsidR="00316A94" w:rsidRPr="00D2046F">
        <w:rPr>
          <w:szCs w:val="20"/>
        </w:rPr>
        <w:t>, входящим в его компетенцию;</w:t>
      </w:r>
    </w:p>
    <w:p w14:paraId="65B22651" w14:textId="77777777" w:rsidR="00316A94" w:rsidRPr="00D2046F" w:rsidRDefault="00316A94" w:rsidP="005E2E14">
      <w:pPr>
        <w:pStyle w:val="a7"/>
        <w:numPr>
          <w:ilvl w:val="0"/>
          <w:numId w:val="13"/>
        </w:numPr>
        <w:tabs>
          <w:tab w:val="left" w:pos="0"/>
          <w:tab w:val="left" w:pos="284"/>
        </w:tabs>
        <w:spacing w:after="0"/>
        <w:ind w:left="0" w:firstLine="0"/>
        <w:jc w:val="both"/>
        <w:rPr>
          <w:szCs w:val="20"/>
        </w:rPr>
      </w:pPr>
      <w:r w:rsidRPr="00D2046F">
        <w:rPr>
          <w:szCs w:val="20"/>
        </w:rPr>
        <w:t xml:space="preserve">вносить предложения по совершенствованию </w:t>
      </w:r>
      <w:r w:rsidR="0051130C">
        <w:rPr>
          <w:szCs w:val="20"/>
        </w:rPr>
        <w:t xml:space="preserve">организации своей </w:t>
      </w:r>
      <w:r w:rsidRPr="00D2046F">
        <w:rPr>
          <w:szCs w:val="20"/>
        </w:rPr>
        <w:t>работы, связанной с предусмотренными данной Должностной инструкцией обязанностями;</w:t>
      </w:r>
    </w:p>
    <w:p w14:paraId="7E74E69C" w14:textId="77777777" w:rsidR="00316A94" w:rsidRDefault="00316A94" w:rsidP="005E2E14">
      <w:pPr>
        <w:pStyle w:val="a7"/>
        <w:numPr>
          <w:ilvl w:val="0"/>
          <w:numId w:val="13"/>
        </w:numPr>
        <w:tabs>
          <w:tab w:val="left" w:pos="0"/>
          <w:tab w:val="left" w:pos="284"/>
        </w:tabs>
        <w:spacing w:after="0"/>
        <w:ind w:left="0" w:firstLine="0"/>
        <w:jc w:val="both"/>
        <w:rPr>
          <w:szCs w:val="20"/>
        </w:rPr>
      </w:pPr>
      <w:r>
        <w:rPr>
          <w:szCs w:val="20"/>
        </w:rPr>
        <w:t>знакомиться с документами, определяющими его права и обязанности по занимаемой должности;</w:t>
      </w:r>
    </w:p>
    <w:p w14:paraId="65BFF22B" w14:textId="77777777" w:rsidR="00316A94" w:rsidRPr="00D2046F" w:rsidRDefault="00316A94" w:rsidP="005E2E14">
      <w:pPr>
        <w:pStyle w:val="a7"/>
        <w:numPr>
          <w:ilvl w:val="0"/>
          <w:numId w:val="13"/>
        </w:numPr>
        <w:tabs>
          <w:tab w:val="left" w:pos="0"/>
          <w:tab w:val="left" w:pos="284"/>
          <w:tab w:val="left" w:pos="709"/>
          <w:tab w:val="left" w:pos="993"/>
        </w:tabs>
        <w:spacing w:after="0"/>
        <w:ind w:left="0" w:firstLine="0"/>
        <w:jc w:val="both"/>
        <w:rPr>
          <w:szCs w:val="20"/>
        </w:rPr>
      </w:pPr>
      <w:r>
        <w:rPr>
          <w:szCs w:val="20"/>
        </w:rPr>
        <w:lastRenderedPageBreak/>
        <w:t>требовать от руководства Общества оказания содействия в исполнении своих должностных прав и обязанностей;</w:t>
      </w:r>
    </w:p>
    <w:p w14:paraId="0FBA536F" w14:textId="77777777" w:rsidR="00316A94" w:rsidRPr="00D2046F" w:rsidRDefault="00316A94" w:rsidP="005E2E14">
      <w:pPr>
        <w:pStyle w:val="a7"/>
        <w:numPr>
          <w:ilvl w:val="0"/>
          <w:numId w:val="13"/>
        </w:numPr>
        <w:tabs>
          <w:tab w:val="left" w:pos="0"/>
          <w:tab w:val="left" w:pos="284"/>
          <w:tab w:val="left" w:pos="709"/>
          <w:tab w:val="left" w:pos="993"/>
        </w:tabs>
        <w:spacing w:after="0"/>
        <w:ind w:left="0" w:firstLine="0"/>
        <w:jc w:val="both"/>
        <w:rPr>
          <w:szCs w:val="20"/>
        </w:rPr>
      </w:pPr>
      <w:r w:rsidRPr="00D2046F">
        <w:rPr>
          <w:szCs w:val="20"/>
        </w:rPr>
        <w:t xml:space="preserve">на уважение личного достоинства, справедливое и уважительное отношение со стороны руководителей </w:t>
      </w:r>
      <w:r>
        <w:rPr>
          <w:szCs w:val="20"/>
        </w:rPr>
        <w:t>Общества</w:t>
      </w:r>
      <w:r w:rsidR="00B569FC">
        <w:rPr>
          <w:szCs w:val="20"/>
        </w:rPr>
        <w:t xml:space="preserve"> и коллег;</w:t>
      </w:r>
    </w:p>
    <w:p w14:paraId="7A1F8DCE" w14:textId="77777777" w:rsidR="00316A94" w:rsidRDefault="00316A94" w:rsidP="00514495">
      <w:pPr>
        <w:pStyle w:val="23"/>
        <w:numPr>
          <w:ilvl w:val="0"/>
          <w:numId w:val="13"/>
        </w:numPr>
        <w:tabs>
          <w:tab w:val="left" w:pos="0"/>
          <w:tab w:val="left" w:pos="284"/>
          <w:tab w:val="left" w:pos="709"/>
          <w:tab w:val="left" w:pos="993"/>
        </w:tabs>
        <w:spacing w:after="0" w:line="240" w:lineRule="auto"/>
        <w:ind w:left="0" w:firstLine="0"/>
      </w:pPr>
      <w:r w:rsidRPr="00786EA1">
        <w:t>принимать участие в программах, направленных на обучение переподготовку и повышение квалификации кадров Общества.</w:t>
      </w:r>
    </w:p>
    <w:p w14:paraId="279018CA" w14:textId="77777777" w:rsidR="00316A94" w:rsidRPr="00514495" w:rsidRDefault="00316A94" w:rsidP="00316A94">
      <w:pPr>
        <w:pStyle w:val="a5"/>
        <w:numPr>
          <w:ilvl w:val="0"/>
          <w:numId w:val="3"/>
        </w:numPr>
        <w:jc w:val="center"/>
        <w:rPr>
          <w:b/>
        </w:rPr>
      </w:pPr>
      <w:r w:rsidRPr="005B75D6">
        <w:rPr>
          <w:b/>
        </w:rPr>
        <w:t>Ответственность</w:t>
      </w:r>
    </w:p>
    <w:p w14:paraId="5E13C816" w14:textId="77777777" w:rsidR="00316A94" w:rsidRPr="005321A5" w:rsidRDefault="00D91B71" w:rsidP="00782A5A">
      <w:pPr>
        <w:pStyle w:val="a5"/>
        <w:numPr>
          <w:ilvl w:val="1"/>
          <w:numId w:val="3"/>
        </w:numPr>
        <w:tabs>
          <w:tab w:val="left" w:pos="0"/>
          <w:tab w:val="left" w:pos="426"/>
        </w:tabs>
        <w:ind w:left="0" w:firstLine="0"/>
        <w:jc w:val="both"/>
      </w:pPr>
      <w:r>
        <w:t>Монтер пути</w:t>
      </w:r>
      <w:r w:rsidR="00316A94" w:rsidRPr="005321A5">
        <w:t xml:space="preserve"> в установленном порядке в пределах своей компетенции несет ответст</w:t>
      </w:r>
      <w:r w:rsidR="00782A5A">
        <w:t>венность</w:t>
      </w:r>
      <w:r w:rsidR="00316A94" w:rsidRPr="005321A5">
        <w:t>:</w:t>
      </w:r>
    </w:p>
    <w:p w14:paraId="37EFD181" w14:textId="77777777" w:rsidR="00316A94" w:rsidRPr="00786EA1" w:rsidRDefault="00316A94" w:rsidP="005E2E14">
      <w:pPr>
        <w:pStyle w:val="3"/>
        <w:widowControl w:val="0"/>
        <w:numPr>
          <w:ilvl w:val="0"/>
          <w:numId w:val="1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sz w:val="24"/>
          <w:szCs w:val="24"/>
        </w:rPr>
      </w:pPr>
      <w:r w:rsidRPr="00786EA1">
        <w:rPr>
          <w:sz w:val="24"/>
          <w:szCs w:val="24"/>
        </w:rPr>
        <w:t xml:space="preserve">за ненадлежащее исполнение или неисполнение своих должностных обязанностей, </w:t>
      </w:r>
      <w:r w:rsidR="00782A5A" w:rsidRPr="00786EA1">
        <w:rPr>
          <w:sz w:val="24"/>
          <w:szCs w:val="24"/>
        </w:rPr>
        <w:t>предусмотренных трудовым</w:t>
      </w:r>
      <w:r w:rsidRPr="00786EA1">
        <w:rPr>
          <w:sz w:val="24"/>
          <w:szCs w:val="24"/>
        </w:rPr>
        <w:t xml:space="preserve"> договором и настоящей должностной инструкцией – в пределах, </w:t>
      </w:r>
      <w:r w:rsidR="00782A5A" w:rsidRPr="00786EA1">
        <w:rPr>
          <w:sz w:val="24"/>
          <w:szCs w:val="24"/>
        </w:rPr>
        <w:t>определенных действующим</w:t>
      </w:r>
      <w:r w:rsidRPr="00786EA1">
        <w:rPr>
          <w:sz w:val="24"/>
          <w:szCs w:val="24"/>
        </w:rPr>
        <w:t xml:space="preserve"> трудовым законодательством Республики Казахстан;</w:t>
      </w:r>
    </w:p>
    <w:p w14:paraId="06450FB8" w14:textId="77777777" w:rsidR="00316A94" w:rsidRPr="00786EA1" w:rsidRDefault="00316A94" w:rsidP="005E2E14">
      <w:pPr>
        <w:pStyle w:val="3"/>
        <w:widowControl w:val="0"/>
        <w:numPr>
          <w:ilvl w:val="0"/>
          <w:numId w:val="1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sz w:val="24"/>
          <w:szCs w:val="24"/>
        </w:rPr>
      </w:pPr>
      <w:r w:rsidRPr="00786EA1">
        <w:rPr>
          <w:sz w:val="24"/>
          <w:szCs w:val="24"/>
        </w:rPr>
        <w:t xml:space="preserve">за правонарушения, совершенные в процессе осуществления своей деятельности – в пределах, определенных административным, уголовным и гражданским законодательством Республики Казахстан; </w:t>
      </w:r>
    </w:p>
    <w:p w14:paraId="2278AEC2" w14:textId="77777777" w:rsidR="00316A94" w:rsidRPr="00786EA1" w:rsidRDefault="00316A94" w:rsidP="005E2E14">
      <w:pPr>
        <w:pStyle w:val="3"/>
        <w:widowControl w:val="0"/>
        <w:numPr>
          <w:ilvl w:val="0"/>
          <w:numId w:val="1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sz w:val="24"/>
          <w:szCs w:val="24"/>
        </w:rPr>
      </w:pPr>
      <w:r w:rsidRPr="00786EA1">
        <w:rPr>
          <w:sz w:val="24"/>
          <w:szCs w:val="24"/>
        </w:rPr>
        <w:t>за причинение материального ущерба – в пределах, определенных трудовым и гражданским законодательством Республики Казахстан;</w:t>
      </w:r>
    </w:p>
    <w:p w14:paraId="0AD502B3" w14:textId="77777777" w:rsidR="00316A94" w:rsidRPr="00786EA1" w:rsidRDefault="0051130C" w:rsidP="005E2E14">
      <w:pPr>
        <w:pStyle w:val="3"/>
        <w:widowControl w:val="0"/>
        <w:numPr>
          <w:ilvl w:val="0"/>
          <w:numId w:val="1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за своевременное информирование дорожного мастера</w:t>
      </w:r>
      <w:r w:rsidR="00316A94" w:rsidRPr="00786EA1">
        <w:rPr>
          <w:sz w:val="24"/>
          <w:szCs w:val="24"/>
        </w:rPr>
        <w:t xml:space="preserve"> и курирующего Управляющего директора</w:t>
      </w:r>
      <w:r>
        <w:rPr>
          <w:sz w:val="24"/>
          <w:szCs w:val="24"/>
        </w:rPr>
        <w:t xml:space="preserve"> по производству</w:t>
      </w:r>
      <w:r w:rsidR="00316A94" w:rsidRPr="00786EA1">
        <w:rPr>
          <w:sz w:val="24"/>
          <w:szCs w:val="24"/>
        </w:rPr>
        <w:t xml:space="preserve"> о потенциальных или выявленных рисках</w:t>
      </w:r>
      <w:r w:rsidR="00316A94">
        <w:rPr>
          <w:sz w:val="24"/>
          <w:szCs w:val="24"/>
        </w:rPr>
        <w:t xml:space="preserve"> в работе</w:t>
      </w:r>
      <w:r w:rsidR="00316A94" w:rsidRPr="00786EA1">
        <w:rPr>
          <w:sz w:val="24"/>
          <w:szCs w:val="24"/>
        </w:rPr>
        <w:t>.</w:t>
      </w:r>
    </w:p>
    <w:p w14:paraId="28D545AD" w14:textId="0719F858" w:rsidR="00807AD6" w:rsidRPr="00AD4046" w:rsidRDefault="005B75D6" w:rsidP="00AD4046">
      <w:pPr>
        <w:pStyle w:val="3"/>
        <w:numPr>
          <w:ilvl w:val="1"/>
          <w:numId w:val="3"/>
        </w:numPr>
        <w:tabs>
          <w:tab w:val="left" w:pos="0"/>
          <w:tab w:val="left" w:pos="426"/>
        </w:tabs>
        <w:ind w:left="0" w:firstLine="0"/>
        <w:jc w:val="both"/>
        <w:rPr>
          <w:sz w:val="24"/>
          <w:szCs w:val="24"/>
        </w:rPr>
      </w:pPr>
      <w:r w:rsidRPr="00786EA1">
        <w:rPr>
          <w:sz w:val="24"/>
          <w:szCs w:val="24"/>
        </w:rPr>
        <w:t xml:space="preserve">Привлечение </w:t>
      </w:r>
      <w:r w:rsidR="0051130C">
        <w:rPr>
          <w:sz w:val="24"/>
          <w:szCs w:val="24"/>
        </w:rPr>
        <w:t xml:space="preserve">монтера пути </w:t>
      </w:r>
      <w:r w:rsidR="00316A94" w:rsidRPr="00786EA1">
        <w:rPr>
          <w:sz w:val="24"/>
          <w:szCs w:val="24"/>
        </w:rPr>
        <w:t xml:space="preserve">к дисциплинарной ответственности осуществляется Председателем Правления по представлению </w:t>
      </w:r>
      <w:r w:rsidR="00F700F5">
        <w:rPr>
          <w:sz w:val="24"/>
          <w:szCs w:val="24"/>
        </w:rPr>
        <w:t xml:space="preserve">дорожного мастера и/или </w:t>
      </w:r>
      <w:r w:rsidR="006E14A9">
        <w:rPr>
          <w:sz w:val="24"/>
          <w:szCs w:val="24"/>
        </w:rPr>
        <w:t xml:space="preserve">бригадира пути, по </w:t>
      </w:r>
      <w:proofErr w:type="gramStart"/>
      <w:r w:rsidR="006E14A9">
        <w:rPr>
          <w:sz w:val="24"/>
          <w:szCs w:val="24"/>
        </w:rPr>
        <w:t>согласованию  с</w:t>
      </w:r>
      <w:proofErr w:type="gramEnd"/>
      <w:r w:rsidR="006E14A9">
        <w:rPr>
          <w:sz w:val="24"/>
          <w:szCs w:val="24"/>
        </w:rPr>
        <w:t xml:space="preserve"> </w:t>
      </w:r>
      <w:r w:rsidR="0051130C">
        <w:rPr>
          <w:sz w:val="24"/>
          <w:szCs w:val="24"/>
        </w:rPr>
        <w:t>начальник</w:t>
      </w:r>
      <w:r w:rsidR="006E14A9">
        <w:rPr>
          <w:sz w:val="24"/>
          <w:szCs w:val="24"/>
        </w:rPr>
        <w:t>ом станции и Управляющим директором по производству</w:t>
      </w:r>
      <w:r w:rsidR="00316A94" w:rsidRPr="00786EA1">
        <w:rPr>
          <w:sz w:val="24"/>
          <w:szCs w:val="24"/>
        </w:rPr>
        <w:t xml:space="preserve">. </w:t>
      </w:r>
    </w:p>
    <w:p w14:paraId="18DEBD9D" w14:textId="77777777" w:rsidR="00316A94" w:rsidRPr="00191518" w:rsidRDefault="00316A94" w:rsidP="00191518">
      <w:pPr>
        <w:pStyle w:val="a5"/>
        <w:numPr>
          <w:ilvl w:val="0"/>
          <w:numId w:val="22"/>
        </w:numPr>
        <w:jc w:val="center"/>
        <w:rPr>
          <w:b/>
        </w:rPr>
      </w:pPr>
      <w:r w:rsidRPr="00191518">
        <w:rPr>
          <w:b/>
        </w:rPr>
        <w:t>Заключительные положения</w:t>
      </w:r>
    </w:p>
    <w:p w14:paraId="341CF99E" w14:textId="77777777" w:rsidR="00777480" w:rsidRPr="006F1C93" w:rsidRDefault="00777480" w:rsidP="00777480">
      <w:pPr>
        <w:pStyle w:val="a5"/>
        <w:numPr>
          <w:ilvl w:val="1"/>
          <w:numId w:val="22"/>
        </w:numPr>
        <w:tabs>
          <w:tab w:val="left" w:pos="426"/>
        </w:tabs>
        <w:ind w:left="0" w:firstLine="0"/>
        <w:jc w:val="both"/>
      </w:pPr>
      <w:r w:rsidRPr="006F1C93">
        <w:t xml:space="preserve">Настоящая должностная инструкция разработана в соответствии </w:t>
      </w:r>
      <w:r w:rsidRPr="00DF0865">
        <w:t xml:space="preserve">с </w:t>
      </w:r>
      <w:r>
        <w:t>внутренними актами Общества</w:t>
      </w:r>
      <w:r w:rsidRPr="00DF0865">
        <w:t>.</w:t>
      </w:r>
    </w:p>
    <w:p w14:paraId="56A0E41C" w14:textId="77777777" w:rsidR="00316A94" w:rsidRDefault="00316A94" w:rsidP="00BD768C">
      <w:pPr>
        <w:jc w:val="both"/>
      </w:pPr>
    </w:p>
    <w:p w14:paraId="755BEB79" w14:textId="77777777" w:rsidR="00316A94" w:rsidRDefault="00316A94" w:rsidP="00316A94">
      <w:pPr>
        <w:ind w:firstLine="567"/>
      </w:pPr>
      <w:r w:rsidRPr="003C438B">
        <w:rPr>
          <w:b/>
        </w:rPr>
        <w:t>С инструкцией ознакомлен</w:t>
      </w:r>
      <w:r w:rsidRPr="003C438B">
        <w:rPr>
          <w:b/>
          <w:lang w:val="kk-KZ"/>
        </w:rPr>
        <w:t xml:space="preserve"> (а)</w:t>
      </w:r>
      <w:r w:rsidRPr="003C438B">
        <w:t>:</w:t>
      </w:r>
    </w:p>
    <w:p w14:paraId="626570F9" w14:textId="77777777" w:rsidR="00191518" w:rsidRDefault="00191518" w:rsidP="00316A94">
      <w:pPr>
        <w:ind w:firstLine="567"/>
      </w:pPr>
    </w:p>
    <w:p w14:paraId="68ABEF93" w14:textId="77777777" w:rsidR="00191518" w:rsidRPr="003C438B" w:rsidRDefault="00191518" w:rsidP="00316A94">
      <w:pPr>
        <w:ind w:firstLine="567"/>
      </w:pPr>
    </w:p>
    <w:tbl>
      <w:tblPr>
        <w:tblW w:w="0" w:type="auto"/>
        <w:tblInd w:w="585" w:type="dxa"/>
        <w:tblLook w:val="04A0" w:firstRow="1" w:lastRow="0" w:firstColumn="1" w:lastColumn="0" w:noHBand="0" w:noVBand="1"/>
      </w:tblPr>
      <w:tblGrid>
        <w:gridCol w:w="2518"/>
        <w:gridCol w:w="284"/>
        <w:gridCol w:w="3109"/>
        <w:gridCol w:w="293"/>
        <w:gridCol w:w="1701"/>
      </w:tblGrid>
      <w:tr w:rsidR="00316A94" w:rsidRPr="003C438B" w14:paraId="0A7A4589" w14:textId="77777777" w:rsidTr="00696264">
        <w:tc>
          <w:tcPr>
            <w:tcW w:w="2518" w:type="dxa"/>
            <w:tcBorders>
              <w:bottom w:val="single" w:sz="4" w:space="0" w:color="auto"/>
            </w:tcBorders>
          </w:tcPr>
          <w:p w14:paraId="2712C28E" w14:textId="77777777" w:rsidR="00316A94" w:rsidRPr="003C438B" w:rsidRDefault="00316A94" w:rsidP="00696264"/>
        </w:tc>
        <w:tc>
          <w:tcPr>
            <w:tcW w:w="284" w:type="dxa"/>
          </w:tcPr>
          <w:p w14:paraId="15BE877F" w14:textId="77777777" w:rsidR="00316A94" w:rsidRPr="003C438B" w:rsidRDefault="00316A94" w:rsidP="00696264"/>
        </w:tc>
        <w:tc>
          <w:tcPr>
            <w:tcW w:w="3109" w:type="dxa"/>
            <w:tcBorders>
              <w:bottom w:val="single" w:sz="4" w:space="0" w:color="auto"/>
            </w:tcBorders>
          </w:tcPr>
          <w:p w14:paraId="4960D8AC" w14:textId="77777777" w:rsidR="00316A94" w:rsidRPr="003C438B" w:rsidRDefault="00316A94" w:rsidP="00696264"/>
        </w:tc>
        <w:tc>
          <w:tcPr>
            <w:tcW w:w="293" w:type="dxa"/>
          </w:tcPr>
          <w:p w14:paraId="2365078B" w14:textId="77777777" w:rsidR="00316A94" w:rsidRPr="003C438B" w:rsidRDefault="00316A94" w:rsidP="00696264"/>
        </w:tc>
        <w:tc>
          <w:tcPr>
            <w:tcW w:w="1701" w:type="dxa"/>
            <w:tcBorders>
              <w:bottom w:val="single" w:sz="4" w:space="0" w:color="auto"/>
            </w:tcBorders>
          </w:tcPr>
          <w:p w14:paraId="75DF16CA" w14:textId="77777777" w:rsidR="00316A94" w:rsidRPr="003C438B" w:rsidRDefault="00316A94" w:rsidP="00696264"/>
        </w:tc>
      </w:tr>
      <w:tr w:rsidR="00316A94" w:rsidRPr="003C438B" w14:paraId="761D48D0" w14:textId="77777777" w:rsidTr="00696264">
        <w:tc>
          <w:tcPr>
            <w:tcW w:w="2518" w:type="dxa"/>
            <w:tcBorders>
              <w:top w:val="single" w:sz="4" w:space="0" w:color="auto"/>
            </w:tcBorders>
          </w:tcPr>
          <w:p w14:paraId="0FCA5FE1" w14:textId="77777777" w:rsidR="00316A94" w:rsidRPr="003C438B" w:rsidRDefault="00316A94" w:rsidP="00696264">
            <w:pPr>
              <w:tabs>
                <w:tab w:val="center" w:pos="1151"/>
                <w:tab w:val="right" w:pos="2302"/>
              </w:tabs>
              <w:rPr>
                <w:sz w:val="16"/>
              </w:rPr>
            </w:pPr>
            <w:r w:rsidRPr="003C438B">
              <w:rPr>
                <w:sz w:val="16"/>
              </w:rPr>
              <w:tab/>
              <w:t>(должность)</w:t>
            </w:r>
            <w:r w:rsidRPr="003C438B">
              <w:rPr>
                <w:sz w:val="16"/>
              </w:rPr>
              <w:tab/>
            </w:r>
          </w:p>
        </w:tc>
        <w:tc>
          <w:tcPr>
            <w:tcW w:w="284" w:type="dxa"/>
          </w:tcPr>
          <w:p w14:paraId="61CCFCAC" w14:textId="77777777" w:rsidR="00316A94" w:rsidRPr="003C438B" w:rsidRDefault="00316A94" w:rsidP="00696264">
            <w:pPr>
              <w:jc w:val="center"/>
              <w:rPr>
                <w:sz w:val="16"/>
              </w:rPr>
            </w:pPr>
          </w:p>
        </w:tc>
        <w:tc>
          <w:tcPr>
            <w:tcW w:w="3109" w:type="dxa"/>
            <w:tcBorders>
              <w:top w:val="single" w:sz="4" w:space="0" w:color="auto"/>
            </w:tcBorders>
          </w:tcPr>
          <w:p w14:paraId="10064CB2" w14:textId="77777777" w:rsidR="00316A94" w:rsidRPr="003C438B" w:rsidRDefault="00316A94" w:rsidP="00696264">
            <w:pPr>
              <w:jc w:val="center"/>
              <w:rPr>
                <w:sz w:val="16"/>
              </w:rPr>
            </w:pPr>
            <w:r w:rsidRPr="003C438B">
              <w:rPr>
                <w:sz w:val="16"/>
              </w:rPr>
              <w:t>(подпись, ФИО)</w:t>
            </w:r>
          </w:p>
        </w:tc>
        <w:tc>
          <w:tcPr>
            <w:tcW w:w="293" w:type="dxa"/>
          </w:tcPr>
          <w:p w14:paraId="5CB905F4" w14:textId="77777777" w:rsidR="00316A94" w:rsidRPr="003C438B" w:rsidRDefault="00316A94" w:rsidP="00696264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12651CF" w14:textId="77777777" w:rsidR="00316A94" w:rsidRPr="003C438B" w:rsidRDefault="00316A94" w:rsidP="00696264">
            <w:pPr>
              <w:jc w:val="center"/>
              <w:rPr>
                <w:sz w:val="16"/>
              </w:rPr>
            </w:pPr>
            <w:r w:rsidRPr="003C438B">
              <w:rPr>
                <w:sz w:val="16"/>
              </w:rPr>
              <w:t>дата</w:t>
            </w:r>
          </w:p>
        </w:tc>
      </w:tr>
    </w:tbl>
    <w:p w14:paraId="5C7F52DD" w14:textId="77777777" w:rsidR="00807AD6" w:rsidRDefault="00807AD6"/>
    <w:p w14:paraId="1B9AD981" w14:textId="77777777" w:rsidR="00F700F5" w:rsidRDefault="00F700F5"/>
    <w:p w14:paraId="1E96EEF3" w14:textId="77777777" w:rsidR="00F700F5" w:rsidRDefault="00F700F5"/>
    <w:p w14:paraId="1F59A5E3" w14:textId="77777777" w:rsidR="00F700F5" w:rsidRDefault="00F700F5"/>
    <w:p w14:paraId="4D3DC57D" w14:textId="77777777" w:rsidR="00F700F5" w:rsidRDefault="00F700F5"/>
    <w:p w14:paraId="55CE25F3" w14:textId="77777777" w:rsidR="00F700F5" w:rsidRDefault="00F700F5"/>
    <w:p w14:paraId="6092B770" w14:textId="77777777" w:rsidR="00F700F5" w:rsidRDefault="00F700F5"/>
    <w:p w14:paraId="77942D8F" w14:textId="77777777" w:rsidR="00F700F5" w:rsidRDefault="00F700F5"/>
    <w:p w14:paraId="0AA4BA0B" w14:textId="77777777" w:rsidR="00F700F5" w:rsidRDefault="00F700F5"/>
    <w:p w14:paraId="6C81EB78" w14:textId="77777777" w:rsidR="00F700F5" w:rsidRDefault="00F700F5"/>
    <w:p w14:paraId="4F3352A1" w14:textId="77777777" w:rsidR="00F700F5" w:rsidRDefault="00F700F5"/>
    <w:p w14:paraId="7EF5C406" w14:textId="77777777" w:rsidR="00F700F5" w:rsidRDefault="00F700F5"/>
    <w:p w14:paraId="356E1CB5" w14:textId="77777777" w:rsidR="00F700F5" w:rsidRDefault="00F700F5"/>
    <w:p w14:paraId="5C500F6A" w14:textId="77777777" w:rsidR="00F700F5" w:rsidRDefault="00F700F5"/>
    <w:p w14:paraId="066C302D" w14:textId="77777777" w:rsidR="00F700F5" w:rsidRDefault="00F700F5"/>
    <w:p w14:paraId="7F80D994" w14:textId="77777777" w:rsidR="00F700F5" w:rsidRDefault="00F700F5"/>
    <w:p w14:paraId="0D27FB8E" w14:textId="77777777" w:rsidR="00F700F5" w:rsidRDefault="00F700F5"/>
    <w:p w14:paraId="51EA2291" w14:textId="77777777" w:rsidR="00F700F5" w:rsidRDefault="00F700F5"/>
    <w:p w14:paraId="1E3D066B" w14:textId="77777777" w:rsidR="00F700F5" w:rsidRDefault="00F700F5"/>
    <w:p w14:paraId="262C065F" w14:textId="77777777" w:rsidR="00F700F5" w:rsidRDefault="00F700F5"/>
    <w:p w14:paraId="01FD39A4" w14:textId="77777777" w:rsidR="00F700F5" w:rsidRDefault="00F700F5"/>
    <w:p w14:paraId="5D78336C" w14:textId="77777777" w:rsidR="00F700F5" w:rsidRDefault="00F700F5"/>
    <w:p w14:paraId="6759AC2B" w14:textId="77777777" w:rsidR="00F700F5" w:rsidRDefault="00F700F5"/>
    <w:p w14:paraId="21C05133" w14:textId="77777777" w:rsidR="00520B2C" w:rsidRDefault="00520B2C" w:rsidP="00520B2C">
      <w:pPr>
        <w:jc w:val="center"/>
        <w:rPr>
          <w:b/>
          <w:lang w:val="kk-KZ"/>
        </w:rPr>
      </w:pPr>
      <w:r>
        <w:rPr>
          <w:b/>
          <w:lang w:val="kk-KZ"/>
        </w:rPr>
        <w:t>Лист согласования</w:t>
      </w:r>
      <w:r>
        <w:rPr>
          <w:b/>
        </w:rPr>
        <w:t>/</w:t>
      </w:r>
      <w:r>
        <w:rPr>
          <w:b/>
          <w:lang w:val="kk-KZ"/>
        </w:rPr>
        <w:t xml:space="preserve"> Келісу парағы</w:t>
      </w:r>
    </w:p>
    <w:p w14:paraId="69F7E405" w14:textId="77777777" w:rsidR="00520B2C" w:rsidRDefault="00520B2C" w:rsidP="00520B2C">
      <w:pPr>
        <w:rPr>
          <w:b/>
          <w:lang w:val="kk-KZ"/>
        </w:rPr>
      </w:pPr>
    </w:p>
    <w:p w14:paraId="65F3937E" w14:textId="77777777" w:rsidR="00520B2C" w:rsidRDefault="00520B2C" w:rsidP="00520B2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kk-KZ"/>
        </w:rPr>
      </w:pPr>
    </w:p>
    <w:tbl>
      <w:tblPr>
        <w:tblW w:w="10290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0"/>
        <w:gridCol w:w="3686"/>
        <w:gridCol w:w="2410"/>
        <w:gridCol w:w="1844"/>
      </w:tblGrid>
      <w:tr w:rsidR="00520B2C" w14:paraId="23AB225B" w14:textId="77777777" w:rsidTr="00520B2C">
        <w:trPr>
          <w:cantSplit/>
          <w:trHeight w:val="911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6E3665" w14:textId="77777777" w:rsidR="00520B2C" w:rsidRDefault="00520B2C">
            <w:pPr>
              <w:keepNext/>
              <w:spacing w:line="276" w:lineRule="auto"/>
              <w:jc w:val="center"/>
              <w:outlineLvl w:val="4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Атауы/Наименование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9091" w14:textId="77777777" w:rsidR="00520B2C" w:rsidRDefault="00520B2C">
            <w:pPr>
              <w:keepNext/>
              <w:spacing w:line="276" w:lineRule="auto"/>
              <w:jc w:val="center"/>
              <w:outlineLvl w:val="4"/>
              <w:rPr>
                <w:b/>
                <w:bCs/>
                <w:lang w:val="kk-KZ"/>
              </w:rPr>
            </w:pPr>
          </w:p>
          <w:p w14:paraId="449BD647" w14:textId="77777777" w:rsidR="00520B2C" w:rsidRDefault="00520B2C">
            <w:pPr>
              <w:keepNext/>
              <w:spacing w:line="276" w:lineRule="auto"/>
              <w:jc w:val="center"/>
              <w:outlineLvl w:val="4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Лауазымы/ Должности</w:t>
            </w:r>
          </w:p>
          <w:p w14:paraId="29784633" w14:textId="77777777" w:rsidR="00520B2C" w:rsidRDefault="00520B2C">
            <w:pPr>
              <w:keepNext/>
              <w:spacing w:line="276" w:lineRule="auto"/>
              <w:jc w:val="center"/>
              <w:outlineLvl w:val="4"/>
              <w:rPr>
                <w:b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D54B" w14:textId="77777777" w:rsidR="00520B2C" w:rsidRDefault="00520B2C">
            <w:pPr>
              <w:keepNext/>
              <w:spacing w:line="276" w:lineRule="auto"/>
              <w:jc w:val="center"/>
              <w:outlineLvl w:val="4"/>
              <w:rPr>
                <w:b/>
                <w:lang w:val="kk-KZ"/>
              </w:rPr>
            </w:pPr>
            <w:r>
              <w:rPr>
                <w:b/>
                <w:bCs/>
                <w:lang w:val="kk-KZ"/>
              </w:rPr>
              <w:t>Т.А.Ә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4BA8" w14:textId="77777777" w:rsidR="00520B2C" w:rsidRDefault="00520B2C">
            <w:pPr>
              <w:keepNext/>
              <w:spacing w:line="276" w:lineRule="auto"/>
              <w:jc w:val="center"/>
              <w:outlineLvl w:val="4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Қолы</w:t>
            </w:r>
          </w:p>
        </w:tc>
      </w:tr>
      <w:tr w:rsidR="00C61EBA" w14:paraId="700D9216" w14:textId="77777777" w:rsidTr="00520B2C">
        <w:trPr>
          <w:cantSplit/>
          <w:trHeight w:val="1310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CAFB" w14:textId="77777777" w:rsidR="00C61EBA" w:rsidRDefault="00C61EBA" w:rsidP="00C61EBA">
            <w:pPr>
              <w:keepNext/>
              <w:spacing w:line="276" w:lineRule="auto"/>
              <w:jc w:val="center"/>
              <w:outlineLvl w:val="4"/>
              <w:rPr>
                <w:lang w:val="kk-KZ"/>
              </w:rPr>
            </w:pPr>
            <w:r>
              <w:rPr>
                <w:lang w:val="kk-KZ"/>
              </w:rPr>
              <w:t>КЕЛІСУ/</w:t>
            </w:r>
          </w:p>
          <w:p w14:paraId="17E4FBCB" w14:textId="77777777" w:rsidR="00C61EBA" w:rsidRDefault="00C61EBA" w:rsidP="00C61EBA">
            <w:pPr>
              <w:keepNext/>
              <w:spacing w:line="276" w:lineRule="auto"/>
              <w:jc w:val="center"/>
              <w:outlineLvl w:val="4"/>
              <w:rPr>
                <w:lang w:val="kk-KZ"/>
              </w:rPr>
            </w:pPr>
            <w:r>
              <w:rPr>
                <w:lang w:val="kk-KZ"/>
              </w:rPr>
              <w:t>СОГЛАСОВАНИЕ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C50EB" w14:textId="7F65FE4B" w:rsidR="00C61EBA" w:rsidRDefault="00C61EBA" w:rsidP="00C61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lang w:val="kk-KZ"/>
              </w:rPr>
            </w:pPr>
            <w:proofErr w:type="spellStart"/>
            <w:r>
              <w:t>Өндіріс</w:t>
            </w:r>
            <w:proofErr w:type="spellEnd"/>
            <w:r>
              <w:t xml:space="preserve"> </w:t>
            </w:r>
            <w:proofErr w:type="spellStart"/>
            <w:r>
              <w:t>жөніндегі</w:t>
            </w:r>
            <w:proofErr w:type="spellEnd"/>
            <w:r>
              <w:t xml:space="preserve"> директор/ Управляющий директор по производству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2DB8" w14:textId="5FCE78F5" w:rsidR="00C61EBA" w:rsidRDefault="00C61EBA" w:rsidP="00C61EBA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ind w:right="283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Жолдасов А.Е.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F0B2" w14:textId="77777777" w:rsidR="00C61EBA" w:rsidRDefault="00C61EBA" w:rsidP="00C61EBA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ind w:right="283"/>
              <w:jc w:val="center"/>
              <w:outlineLvl w:val="1"/>
              <w:rPr>
                <w:i/>
              </w:rPr>
            </w:pPr>
          </w:p>
        </w:tc>
      </w:tr>
      <w:tr w:rsidR="00C61EBA" w14:paraId="4D707203" w14:textId="77777777" w:rsidTr="00520B2C">
        <w:trPr>
          <w:cantSplit/>
          <w:trHeight w:val="1455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4363" w14:textId="77777777" w:rsidR="00C61EBA" w:rsidRDefault="00C61EBA" w:rsidP="00C61EBA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ind w:right="28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КЕЛІСУ</w:t>
            </w:r>
            <w:r>
              <w:rPr>
                <w:lang w:eastAsia="en-US"/>
              </w:rPr>
              <w:t>/</w:t>
            </w:r>
          </w:p>
          <w:p w14:paraId="45E80E4C" w14:textId="77777777" w:rsidR="00C61EBA" w:rsidRDefault="00C61EBA" w:rsidP="00C61EBA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lang w:val="kk-KZ"/>
              </w:rPr>
            </w:pPr>
            <w:r>
              <w:rPr>
                <w:lang w:eastAsia="en-US"/>
              </w:rPr>
              <w:t>СОГЛАСОВАНИЕ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2E51" w14:textId="77777777" w:rsidR="00C61EBA" w:rsidRDefault="00C61EBA" w:rsidP="00C61EB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14:paraId="08148EB4" w14:textId="77777777" w:rsidR="00C61EBA" w:rsidRDefault="00C61EBA" w:rsidP="00C61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+mn-ea"/>
                <w:color w:val="000000"/>
                <w:kern w:val="24"/>
                <w:lang w:val="kk-KZ"/>
              </w:rPr>
            </w:pPr>
            <w:r>
              <w:rPr>
                <w:rFonts w:eastAsia="+mn-ea"/>
                <w:color w:val="000000"/>
                <w:kern w:val="24"/>
                <w:lang w:val="kk-KZ"/>
              </w:rPr>
              <w:t>Теміржол станция бастығы/ Начальник железнодорожной станции</w:t>
            </w:r>
          </w:p>
          <w:p w14:paraId="069FA1FB" w14:textId="77777777" w:rsidR="00C61EBA" w:rsidRDefault="00C61EBA" w:rsidP="00C61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BFA6" w14:textId="53F0A69F" w:rsidR="00C61EBA" w:rsidRDefault="00C61EBA" w:rsidP="00C61EBA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val="kk-KZ"/>
              </w:rPr>
            </w:pPr>
            <w:r>
              <w:rPr>
                <w:lang w:val="kk-KZ"/>
              </w:rPr>
              <w:t>Маймаков М.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1641" w14:textId="77777777" w:rsidR="00C61EBA" w:rsidRDefault="00C61EBA" w:rsidP="00C61EBA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i/>
              </w:rPr>
            </w:pPr>
          </w:p>
        </w:tc>
      </w:tr>
      <w:tr w:rsidR="00C61EBA" w14:paraId="6D7DAA84" w14:textId="77777777" w:rsidTr="00520B2C">
        <w:trPr>
          <w:cantSplit/>
          <w:trHeight w:val="1455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B1FB" w14:textId="77777777" w:rsidR="00C61EBA" w:rsidRDefault="00C61EBA" w:rsidP="00C61EBA">
            <w:pPr>
              <w:keepNext/>
              <w:spacing w:line="276" w:lineRule="auto"/>
              <w:jc w:val="center"/>
              <w:outlineLvl w:val="4"/>
              <w:rPr>
                <w:lang w:val="kk-KZ"/>
              </w:rPr>
            </w:pPr>
          </w:p>
          <w:p w14:paraId="4702E2AB" w14:textId="77777777" w:rsidR="00C61EBA" w:rsidRDefault="00C61EBA" w:rsidP="00C61EBA">
            <w:pPr>
              <w:keepNext/>
              <w:spacing w:line="276" w:lineRule="auto"/>
              <w:outlineLvl w:val="4"/>
              <w:rPr>
                <w:lang w:val="kk-KZ"/>
              </w:rPr>
            </w:pPr>
          </w:p>
          <w:p w14:paraId="54BE96F5" w14:textId="77777777" w:rsidR="00C61EBA" w:rsidRDefault="00C61EBA" w:rsidP="00C61EBA">
            <w:pPr>
              <w:keepNext/>
              <w:spacing w:line="276" w:lineRule="auto"/>
              <w:jc w:val="center"/>
              <w:outlineLvl w:val="4"/>
              <w:rPr>
                <w:lang w:val="kk-KZ"/>
              </w:rPr>
            </w:pPr>
            <w:r>
              <w:rPr>
                <w:lang w:val="kk-KZ"/>
              </w:rPr>
              <w:t>КЕЛІСУ/</w:t>
            </w:r>
          </w:p>
          <w:p w14:paraId="2EB210DE" w14:textId="77777777" w:rsidR="00C61EBA" w:rsidRDefault="00C61EBA" w:rsidP="00C61EBA">
            <w:pPr>
              <w:keepNext/>
              <w:spacing w:line="276" w:lineRule="auto"/>
              <w:jc w:val="center"/>
              <w:outlineLvl w:val="4"/>
              <w:rPr>
                <w:lang w:val="kk-KZ"/>
              </w:rPr>
            </w:pPr>
            <w:r>
              <w:rPr>
                <w:lang w:val="kk-KZ"/>
              </w:rPr>
              <w:t>СОГЛАСОВАНИЕ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F8FA" w14:textId="77777777" w:rsidR="00C61EBA" w:rsidRDefault="00C61EBA" w:rsidP="00C61EB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14:paraId="55407925" w14:textId="77777777" w:rsidR="00C61EBA" w:rsidRDefault="00C61EBA" w:rsidP="00C61EBA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Құқықтық жағынан қамтамасыз ету және сатып алу қызметінің  басшысы/  Руководитель службы правового обеспечения и закупок</w:t>
            </w:r>
          </w:p>
          <w:p w14:paraId="1054BB4C" w14:textId="77777777" w:rsidR="00C61EBA" w:rsidRDefault="00C61EBA" w:rsidP="00C61EB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1A65" w14:textId="7A457E82" w:rsidR="00C61EBA" w:rsidRDefault="00C61EBA" w:rsidP="00C61EBA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lang w:val="kk-KZ"/>
              </w:rPr>
            </w:pPr>
            <w:r>
              <w:rPr>
                <w:lang w:val="kk-KZ"/>
              </w:rPr>
              <w:t>Мухажанов Н.Б.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489D" w14:textId="77777777" w:rsidR="00C61EBA" w:rsidRDefault="00C61EBA" w:rsidP="00C61EBA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i/>
              </w:rPr>
            </w:pPr>
          </w:p>
        </w:tc>
      </w:tr>
      <w:tr w:rsidR="00C61EBA" w14:paraId="215EA4AE" w14:textId="77777777" w:rsidTr="00520B2C">
        <w:trPr>
          <w:cantSplit/>
          <w:trHeight w:val="1455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70FC" w14:textId="77777777" w:rsidR="00C61EBA" w:rsidRDefault="00C61EBA" w:rsidP="00C61EBA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ind w:right="28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КЕЛІСУ</w:t>
            </w:r>
            <w:r>
              <w:rPr>
                <w:lang w:eastAsia="en-US"/>
              </w:rPr>
              <w:t>/</w:t>
            </w:r>
          </w:p>
          <w:p w14:paraId="64121DBB" w14:textId="77777777" w:rsidR="00C61EBA" w:rsidRDefault="00C61EBA" w:rsidP="00C61EBA">
            <w:pPr>
              <w:keepNext/>
              <w:spacing w:line="276" w:lineRule="auto"/>
              <w:jc w:val="center"/>
              <w:outlineLvl w:val="4"/>
              <w:rPr>
                <w:lang w:val="kk-KZ"/>
              </w:rPr>
            </w:pPr>
            <w:r>
              <w:rPr>
                <w:lang w:eastAsia="en-US"/>
              </w:rPr>
              <w:t>СОГЛАСОВАНИЕ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3B82" w14:textId="77777777" w:rsidR="00C61EBA" w:rsidRDefault="00C61EBA" w:rsidP="00C61EB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14:paraId="17DED4DA" w14:textId="77777777" w:rsidR="00C61EBA" w:rsidRDefault="00C61EBA" w:rsidP="00C61EBA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HR қызметінің басшысы/</w:t>
            </w:r>
          </w:p>
          <w:p w14:paraId="5A9874E1" w14:textId="77777777" w:rsidR="00C61EBA" w:rsidRDefault="00C61EBA" w:rsidP="00C61EBA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Руководитель HR службы</w:t>
            </w:r>
          </w:p>
          <w:p w14:paraId="51FFD593" w14:textId="77777777" w:rsidR="00C61EBA" w:rsidRDefault="00C61EBA" w:rsidP="00C61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+mn-ea"/>
                <w:b/>
                <w:bCs/>
                <w:iCs/>
                <w:color w:val="000000"/>
                <w:kern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142D7" w14:textId="1F7D855B" w:rsidR="00C61EBA" w:rsidRDefault="00C61EBA" w:rsidP="00C61EBA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ind w:right="283"/>
              <w:jc w:val="center"/>
              <w:outlineLvl w:val="1"/>
              <w:rPr>
                <w:lang w:val="kk-KZ"/>
              </w:rPr>
            </w:pPr>
            <w:r>
              <w:rPr>
                <w:lang w:val="kk-KZ"/>
              </w:rPr>
              <w:t>Шуганова С.М.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1529" w14:textId="77777777" w:rsidR="00C61EBA" w:rsidRDefault="00C61EBA" w:rsidP="00C61EBA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i/>
              </w:rPr>
            </w:pPr>
          </w:p>
        </w:tc>
      </w:tr>
    </w:tbl>
    <w:p w14:paraId="46E0786F" w14:textId="77777777" w:rsidR="00520B2C" w:rsidRDefault="00520B2C" w:rsidP="00520B2C">
      <w:pPr>
        <w:widowControl w:val="0"/>
        <w:autoSpaceDE w:val="0"/>
        <w:autoSpaceDN w:val="0"/>
        <w:adjustRightInd w:val="0"/>
        <w:jc w:val="center"/>
        <w:rPr>
          <w:kern w:val="28"/>
          <w:sz w:val="20"/>
          <w:szCs w:val="20"/>
        </w:rPr>
      </w:pPr>
    </w:p>
    <w:p w14:paraId="2C791045" w14:textId="77777777" w:rsidR="00520B2C" w:rsidRDefault="00520B2C" w:rsidP="00520B2C">
      <w:pPr>
        <w:ind w:firstLine="540"/>
        <w:jc w:val="center"/>
        <w:rPr>
          <w:bCs/>
          <w:color w:val="000000"/>
        </w:rPr>
      </w:pPr>
    </w:p>
    <w:p w14:paraId="3E805A02" w14:textId="77777777" w:rsidR="00807AD6" w:rsidRDefault="00807AD6"/>
    <w:p w14:paraId="5D09C2D6" w14:textId="77777777" w:rsidR="00807AD6" w:rsidRDefault="00807AD6"/>
    <w:p w14:paraId="5A8469DA" w14:textId="77777777" w:rsidR="00807AD6" w:rsidRDefault="00807AD6"/>
    <w:sectPr w:rsidR="00807AD6" w:rsidSect="005E2E14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724"/>
    <w:multiLevelType w:val="hybridMultilevel"/>
    <w:tmpl w:val="0E60B4A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6B11A3"/>
    <w:multiLevelType w:val="multilevel"/>
    <w:tmpl w:val="8E1C3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F58517C"/>
    <w:multiLevelType w:val="hybridMultilevel"/>
    <w:tmpl w:val="B03809A0"/>
    <w:lvl w:ilvl="0" w:tplc="FD7414DC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D15E5D"/>
    <w:multiLevelType w:val="multilevel"/>
    <w:tmpl w:val="A48867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5C556C7"/>
    <w:multiLevelType w:val="hybridMultilevel"/>
    <w:tmpl w:val="A64E73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13BD1"/>
    <w:multiLevelType w:val="hybridMultilevel"/>
    <w:tmpl w:val="26AE2C2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37B4E9C"/>
    <w:multiLevelType w:val="hybridMultilevel"/>
    <w:tmpl w:val="4CE207C0"/>
    <w:lvl w:ilvl="0" w:tplc="9A4A73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65C29"/>
    <w:multiLevelType w:val="hybridMultilevel"/>
    <w:tmpl w:val="BD609EF2"/>
    <w:lvl w:ilvl="0" w:tplc="B2EED35E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D124D5C"/>
    <w:multiLevelType w:val="hybridMultilevel"/>
    <w:tmpl w:val="254AFAB6"/>
    <w:lvl w:ilvl="0" w:tplc="AD763B8E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F710D6"/>
    <w:multiLevelType w:val="hybridMultilevel"/>
    <w:tmpl w:val="3E90AFB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AD11679"/>
    <w:multiLevelType w:val="hybridMultilevel"/>
    <w:tmpl w:val="9DE83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F148B"/>
    <w:multiLevelType w:val="hybridMultilevel"/>
    <w:tmpl w:val="76786F9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DFE755E"/>
    <w:multiLevelType w:val="hybridMultilevel"/>
    <w:tmpl w:val="EB1E61B4"/>
    <w:lvl w:ilvl="0" w:tplc="02409AC4">
      <w:start w:val="8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E92186A"/>
    <w:multiLevelType w:val="hybridMultilevel"/>
    <w:tmpl w:val="B21691FA"/>
    <w:lvl w:ilvl="0" w:tplc="FD7414DC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431C4"/>
    <w:multiLevelType w:val="hybridMultilevel"/>
    <w:tmpl w:val="C2ACDA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252AB"/>
    <w:multiLevelType w:val="hybridMultilevel"/>
    <w:tmpl w:val="8610A1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ACE13B7"/>
    <w:multiLevelType w:val="hybridMultilevel"/>
    <w:tmpl w:val="96DAA5B6"/>
    <w:lvl w:ilvl="0" w:tplc="04190011">
      <w:start w:val="1"/>
      <w:numFmt w:val="decimal"/>
      <w:lvlText w:val="%1)"/>
      <w:lvlJc w:val="left"/>
      <w:pPr>
        <w:tabs>
          <w:tab w:val="num" w:pos="2062"/>
        </w:tabs>
        <w:ind w:left="2062" w:hanging="360"/>
      </w:p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CEA6187"/>
    <w:multiLevelType w:val="hybridMultilevel"/>
    <w:tmpl w:val="6D4A215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B95160"/>
    <w:multiLevelType w:val="hybridMultilevel"/>
    <w:tmpl w:val="208E5C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83E6E"/>
    <w:multiLevelType w:val="hybridMultilevel"/>
    <w:tmpl w:val="5BCE562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A9663D1"/>
    <w:multiLevelType w:val="multilevel"/>
    <w:tmpl w:val="391EA2B8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5B5177BF"/>
    <w:multiLevelType w:val="hybridMultilevel"/>
    <w:tmpl w:val="4C8AD0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A6791"/>
    <w:multiLevelType w:val="multilevel"/>
    <w:tmpl w:val="C9E278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7553C7B"/>
    <w:multiLevelType w:val="multilevel"/>
    <w:tmpl w:val="A434D1B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9AD3561"/>
    <w:multiLevelType w:val="hybridMultilevel"/>
    <w:tmpl w:val="FF308832"/>
    <w:lvl w:ilvl="0" w:tplc="02409AC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904303"/>
    <w:multiLevelType w:val="hybridMultilevel"/>
    <w:tmpl w:val="FBEE8E16"/>
    <w:lvl w:ilvl="0" w:tplc="0F7C857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37582333">
    <w:abstractNumId w:val="1"/>
  </w:num>
  <w:num w:numId="2" w16cid:durableId="1652320563">
    <w:abstractNumId w:val="16"/>
  </w:num>
  <w:num w:numId="3" w16cid:durableId="552735961">
    <w:abstractNumId w:val="20"/>
  </w:num>
  <w:num w:numId="4" w16cid:durableId="150298939">
    <w:abstractNumId w:val="23"/>
  </w:num>
  <w:num w:numId="5" w16cid:durableId="1705985632">
    <w:abstractNumId w:val="19"/>
  </w:num>
  <w:num w:numId="6" w16cid:durableId="942033808">
    <w:abstractNumId w:val="0"/>
  </w:num>
  <w:num w:numId="7" w16cid:durableId="784883902">
    <w:abstractNumId w:val="14"/>
  </w:num>
  <w:num w:numId="8" w16cid:durableId="566845450">
    <w:abstractNumId w:val="4"/>
  </w:num>
  <w:num w:numId="9" w16cid:durableId="348028623">
    <w:abstractNumId w:val="8"/>
  </w:num>
  <w:num w:numId="10" w16cid:durableId="664575">
    <w:abstractNumId w:val="12"/>
  </w:num>
  <w:num w:numId="11" w16cid:durableId="1287394874">
    <w:abstractNumId w:val="25"/>
  </w:num>
  <w:num w:numId="12" w16cid:durableId="952251051">
    <w:abstractNumId w:val="11"/>
  </w:num>
  <w:num w:numId="13" w16cid:durableId="1165246888">
    <w:abstractNumId w:val="15"/>
  </w:num>
  <w:num w:numId="14" w16cid:durableId="1297183776">
    <w:abstractNumId w:val="5"/>
  </w:num>
  <w:num w:numId="15" w16cid:durableId="230501508">
    <w:abstractNumId w:val="9"/>
  </w:num>
  <w:num w:numId="16" w16cid:durableId="1485388158">
    <w:abstractNumId w:val="2"/>
  </w:num>
  <w:num w:numId="17" w16cid:durableId="19085992">
    <w:abstractNumId w:val="13"/>
  </w:num>
  <w:num w:numId="18" w16cid:durableId="1956668018">
    <w:abstractNumId w:val="7"/>
  </w:num>
  <w:num w:numId="19" w16cid:durableId="1344088266">
    <w:abstractNumId w:val="6"/>
  </w:num>
  <w:num w:numId="20" w16cid:durableId="959461483">
    <w:abstractNumId w:val="24"/>
  </w:num>
  <w:num w:numId="21" w16cid:durableId="660546455">
    <w:abstractNumId w:val="21"/>
  </w:num>
  <w:num w:numId="22" w16cid:durableId="1334186721">
    <w:abstractNumId w:val="3"/>
  </w:num>
  <w:num w:numId="23" w16cid:durableId="920257532">
    <w:abstractNumId w:val="17"/>
  </w:num>
  <w:num w:numId="24" w16cid:durableId="1961959210">
    <w:abstractNumId w:val="22"/>
  </w:num>
  <w:num w:numId="25" w16cid:durableId="786319151">
    <w:abstractNumId w:val="10"/>
  </w:num>
  <w:num w:numId="26" w16cid:durableId="19033262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A94"/>
    <w:rsid w:val="000116E5"/>
    <w:rsid w:val="0006271F"/>
    <w:rsid w:val="000F35C2"/>
    <w:rsid w:val="00191518"/>
    <w:rsid w:val="00211218"/>
    <w:rsid w:val="002563F2"/>
    <w:rsid w:val="00270B71"/>
    <w:rsid w:val="00284366"/>
    <w:rsid w:val="00316A94"/>
    <w:rsid w:val="00340119"/>
    <w:rsid w:val="004B5188"/>
    <w:rsid w:val="0051130C"/>
    <w:rsid w:val="00514495"/>
    <w:rsid w:val="00520B2C"/>
    <w:rsid w:val="005714D1"/>
    <w:rsid w:val="00574ECA"/>
    <w:rsid w:val="005B75D6"/>
    <w:rsid w:val="005E2E14"/>
    <w:rsid w:val="006536D8"/>
    <w:rsid w:val="00670359"/>
    <w:rsid w:val="0068295E"/>
    <w:rsid w:val="006C66CB"/>
    <w:rsid w:val="006E14A9"/>
    <w:rsid w:val="006E42C6"/>
    <w:rsid w:val="00753CEE"/>
    <w:rsid w:val="00777480"/>
    <w:rsid w:val="00782A5A"/>
    <w:rsid w:val="007C47CF"/>
    <w:rsid w:val="00807AD6"/>
    <w:rsid w:val="008634E7"/>
    <w:rsid w:val="00882D45"/>
    <w:rsid w:val="009945E1"/>
    <w:rsid w:val="009C6C61"/>
    <w:rsid w:val="009E141C"/>
    <w:rsid w:val="00A96B00"/>
    <w:rsid w:val="00A97492"/>
    <w:rsid w:val="00AA3F87"/>
    <w:rsid w:val="00AB2680"/>
    <w:rsid w:val="00AB332E"/>
    <w:rsid w:val="00AD3724"/>
    <w:rsid w:val="00AD4046"/>
    <w:rsid w:val="00AD7538"/>
    <w:rsid w:val="00B25E5B"/>
    <w:rsid w:val="00B569FC"/>
    <w:rsid w:val="00B62C0D"/>
    <w:rsid w:val="00BC7AB8"/>
    <w:rsid w:val="00BD768C"/>
    <w:rsid w:val="00C019C0"/>
    <w:rsid w:val="00C376AE"/>
    <w:rsid w:val="00C61EBA"/>
    <w:rsid w:val="00C81E46"/>
    <w:rsid w:val="00C8545F"/>
    <w:rsid w:val="00C973C1"/>
    <w:rsid w:val="00CB2479"/>
    <w:rsid w:val="00CC1964"/>
    <w:rsid w:val="00CF1E60"/>
    <w:rsid w:val="00D358DD"/>
    <w:rsid w:val="00D91B71"/>
    <w:rsid w:val="00DA65ED"/>
    <w:rsid w:val="00F001F4"/>
    <w:rsid w:val="00F0372B"/>
    <w:rsid w:val="00F700F5"/>
    <w:rsid w:val="00F815BC"/>
    <w:rsid w:val="00F94855"/>
    <w:rsid w:val="00FD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FE3A1"/>
  <w15:chartTrackingRefBased/>
  <w15:docId w15:val="{A950835E-57BE-48F6-87CF-FAFCB2E2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A94"/>
    <w:rPr>
      <w:rFonts w:eastAsia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07AD6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807AD6"/>
    <w:pPr>
      <w:keepNext/>
      <w:jc w:val="center"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"/>
    <w:basedOn w:val="a"/>
    <w:link w:val="a4"/>
    <w:uiPriority w:val="99"/>
    <w:rsid w:val="00316A9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aliases w:val="he Знак"/>
    <w:basedOn w:val="a0"/>
    <w:link w:val="a3"/>
    <w:uiPriority w:val="99"/>
    <w:rsid w:val="00316A94"/>
    <w:rPr>
      <w:rFonts w:eastAsia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316A9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16A94"/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16A94"/>
    <w:pPr>
      <w:ind w:left="708"/>
    </w:pPr>
  </w:style>
  <w:style w:type="paragraph" w:styleId="a6">
    <w:name w:val="No Spacing"/>
    <w:uiPriority w:val="1"/>
    <w:qFormat/>
    <w:rsid w:val="00316A94"/>
    <w:rPr>
      <w:rFonts w:eastAsia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316A9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316A94"/>
    <w:rPr>
      <w:rFonts w:eastAsia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316A9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16A94"/>
    <w:rPr>
      <w:rFonts w:eastAsia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316A9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16A94"/>
    <w:rPr>
      <w:rFonts w:eastAsia="Times New Roman" w:cs="Times New Roman"/>
      <w:sz w:val="16"/>
      <w:szCs w:val="16"/>
      <w:lang w:eastAsia="ru-RU"/>
    </w:rPr>
  </w:style>
  <w:style w:type="paragraph" w:customStyle="1" w:styleId="j12">
    <w:name w:val="j12"/>
    <w:basedOn w:val="a"/>
    <w:rsid w:val="00316A9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16A94"/>
  </w:style>
  <w:style w:type="character" w:styleId="a9">
    <w:name w:val="Hyperlink"/>
    <w:basedOn w:val="a0"/>
    <w:uiPriority w:val="99"/>
    <w:semiHidden/>
    <w:unhideWhenUsed/>
    <w:rsid w:val="00316A94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F94855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807AD6"/>
    <w:rPr>
      <w:rFonts w:eastAsia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07AD6"/>
    <w:rPr>
      <w:rFonts w:eastAsia="Times New Roman" w:cs="Times New Roman"/>
      <w:b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D768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D76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3AAA6-F138-4A01-AC75-413A2F01A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Салтанат Токабасова</cp:lastModifiedBy>
  <cp:revision>2</cp:revision>
  <cp:lastPrinted>2017-03-03T13:14:00Z</cp:lastPrinted>
  <dcterms:created xsi:type="dcterms:W3CDTF">2025-11-28T09:40:00Z</dcterms:created>
  <dcterms:modified xsi:type="dcterms:W3CDTF">2025-11-28T09:40:00Z</dcterms:modified>
</cp:coreProperties>
</file>